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bidi w:val="0"/>
        <w:jc w:val="center"/>
        <w:rPr>
          <w:rFonts w:hint="eastAsia" w:asciiTheme="minorEastAsia" w:hAnsiTheme="minorEastAsia" w:eastAsiaTheme="minorEastAsia" w:cstheme="minorEastAsia"/>
          <w:lang w:val="en-US" w:eastAsia="zh-Hans"/>
        </w:rPr>
      </w:pPr>
      <w:r>
        <w:rPr>
          <w:rFonts w:hint="eastAsia" w:asciiTheme="minorEastAsia" w:hAnsiTheme="minorEastAsia" w:eastAsiaTheme="minorEastAsia" w:cstheme="minorEastAsia"/>
          <w:lang w:val="en-US" w:eastAsia="zh-Hans"/>
        </w:rPr>
        <w:t>排考管理操作说明</w:t>
      </w:r>
    </w:p>
    <w:p>
      <w:pPr>
        <w:numPr>
          <w:ilvl w:val="0"/>
          <w:numId w:val="0"/>
        </w:numPr>
        <w:ind w:leftChars="0"/>
        <w:jc w:val="center"/>
        <w:rPr>
          <w:rFonts w:hint="eastAsia" w:asciiTheme="minorEastAsia" w:hAnsiTheme="minorEastAsia" w:eastAsiaTheme="minorEastAsia" w:cstheme="minorEastAsia"/>
          <w:b/>
          <w:bCs w:val="0"/>
          <w:sz w:val="22"/>
          <w:szCs w:val="22"/>
          <w:u w:val="none"/>
          <w:lang w:val="en-US" w:eastAsia="zh-Hans"/>
        </w:rPr>
      </w:pPr>
      <w:r>
        <w:rPr>
          <w:rFonts w:hint="eastAsia" w:asciiTheme="minorEastAsia" w:hAnsiTheme="minorEastAsia" w:eastAsiaTheme="minorEastAsia" w:cstheme="minorEastAsia"/>
          <w:b/>
          <w:bCs w:val="0"/>
          <w:sz w:val="22"/>
          <w:szCs w:val="22"/>
          <w:u w:val="none"/>
          <w:lang w:val="en-US" w:eastAsia="zh-Hans"/>
        </w:rPr>
        <w:t>管理端</w:t>
      </w:r>
    </w:p>
    <w:p>
      <w:pPr>
        <w:rPr>
          <w:rFonts w:hint="eastAsia" w:asciiTheme="minorEastAsia" w:hAnsiTheme="minorEastAsia" w:eastAsiaTheme="minorEastAsia" w:cstheme="minorEastAsia"/>
          <w:b/>
          <w:bCs w:val="0"/>
          <w:sz w:val="22"/>
          <w:szCs w:val="22"/>
          <w:u w:val="single"/>
          <w:lang w:val="en-US" w:eastAsia="zh-Hans"/>
        </w:rPr>
      </w:pPr>
    </w:p>
    <w:p>
      <w:pPr>
        <w:pStyle w:val="3"/>
        <w:bidi w:val="0"/>
        <w:rPr>
          <w:rFonts w:hint="eastAsia" w:asciiTheme="minorEastAsia" w:hAnsiTheme="minorEastAsia" w:eastAsiaTheme="minorEastAsia" w:cstheme="minorEastAsia"/>
          <w:b/>
          <w:bCs/>
          <w:sz w:val="28"/>
          <w:szCs w:val="28"/>
          <w:lang w:val="en-US" w:eastAsia="zh-Hans"/>
        </w:rPr>
      </w:pPr>
      <w:r>
        <w:rPr>
          <w:rFonts w:hint="eastAsia" w:asciiTheme="minorEastAsia" w:hAnsiTheme="minorEastAsia" w:eastAsiaTheme="minorEastAsia" w:cstheme="minorEastAsia"/>
          <w:b/>
          <w:bCs/>
          <w:sz w:val="28"/>
          <w:szCs w:val="28"/>
          <w:lang w:val="en-US" w:eastAsia="zh-Hans"/>
        </w:rPr>
        <w:t>一</w:t>
      </w:r>
      <w:r>
        <w:rPr>
          <w:rFonts w:hint="eastAsia" w:asciiTheme="minorEastAsia" w:hAnsiTheme="minorEastAsia" w:eastAsiaTheme="minorEastAsia" w:cstheme="minorEastAsia"/>
          <w:b/>
          <w:bCs/>
          <w:sz w:val="28"/>
          <w:szCs w:val="28"/>
          <w:lang w:eastAsia="zh-Hans"/>
        </w:rPr>
        <w:t>、</w:t>
      </w:r>
      <w:r>
        <w:rPr>
          <w:rFonts w:hint="eastAsia" w:asciiTheme="minorEastAsia" w:hAnsiTheme="minorEastAsia" w:eastAsiaTheme="minorEastAsia" w:cstheme="minorEastAsia"/>
          <w:b/>
          <w:bCs/>
          <w:sz w:val="28"/>
          <w:szCs w:val="28"/>
          <w:lang w:val="en-US" w:eastAsia="zh-Hans"/>
        </w:rPr>
        <w:t>pc端登陆</w:t>
      </w:r>
    </w:p>
    <w:p>
      <w:pPr>
        <w:pStyle w:val="4"/>
        <w:bidi w:val="0"/>
        <w:rPr>
          <w:rFonts w:hint="eastAsia" w:asciiTheme="minorEastAsia" w:hAnsiTheme="minorEastAsia" w:eastAsiaTheme="minorEastAsia" w:cstheme="minorEastAsia"/>
          <w:b/>
          <w:bCs/>
          <w:sz w:val="22"/>
          <w:szCs w:val="22"/>
        </w:rPr>
      </w:pPr>
      <w:r>
        <w:rPr>
          <w:rFonts w:hint="eastAsia" w:asciiTheme="minorEastAsia" w:hAnsiTheme="minorEastAsia" w:eastAsiaTheme="minorEastAsia" w:cstheme="minorEastAsia"/>
          <w:b/>
          <w:bCs/>
          <w:spacing w:val="12"/>
          <w:sz w:val="22"/>
          <w:szCs w:val="22"/>
        </w:rPr>
        <w:t>1、</w:t>
      </w:r>
      <w:r>
        <w:rPr>
          <w:rFonts w:hint="eastAsia" w:asciiTheme="minorEastAsia" w:hAnsiTheme="minorEastAsia" w:eastAsiaTheme="minorEastAsia" w:cstheme="minorEastAsia"/>
          <w:b/>
          <w:bCs/>
          <w:spacing w:val="12"/>
          <w:sz w:val="22"/>
          <w:szCs w:val="22"/>
        </w:rPr>
        <w:t xml:space="preserve">打开网址：  </w:t>
      </w:r>
      <w:r>
        <w:rPr>
          <w:rFonts w:hint="eastAsia" w:asciiTheme="minorEastAsia" w:hAnsiTheme="minorEastAsia" w:eastAsiaTheme="minorEastAsia" w:cstheme="minorEastAsia"/>
          <w:b/>
          <w:bCs/>
          <w:sz w:val="22"/>
          <w:szCs w:val="22"/>
          <w:lang w:eastAsia="zh-Hans"/>
        </w:rPr>
        <w:fldChar w:fldCharType="begin"/>
      </w:r>
      <w:r>
        <w:rPr>
          <w:rFonts w:hint="eastAsia" w:asciiTheme="minorEastAsia" w:hAnsiTheme="minorEastAsia" w:eastAsiaTheme="minorEastAsia" w:cstheme="minorEastAsia"/>
          <w:b/>
          <w:bCs/>
          <w:sz w:val="22"/>
          <w:szCs w:val="22"/>
          <w:lang w:eastAsia="zh-Hans"/>
        </w:rPr>
        <w:instrText xml:space="preserve"> HYPERLINK "http://gmis2.hutb.edu.cn/" </w:instrText>
      </w:r>
      <w:r>
        <w:rPr>
          <w:rFonts w:hint="eastAsia" w:asciiTheme="minorEastAsia" w:hAnsiTheme="minorEastAsia" w:eastAsiaTheme="minorEastAsia" w:cstheme="minorEastAsia"/>
          <w:b/>
          <w:bCs/>
          <w:sz w:val="22"/>
          <w:szCs w:val="22"/>
          <w:lang w:eastAsia="zh-Hans"/>
        </w:rPr>
        <w:fldChar w:fldCharType="separate"/>
      </w:r>
      <w:r>
        <w:rPr>
          <w:rStyle w:val="8"/>
          <w:rFonts w:hint="eastAsia" w:asciiTheme="minorEastAsia" w:hAnsiTheme="minorEastAsia" w:eastAsiaTheme="minorEastAsia" w:cstheme="minorEastAsia"/>
          <w:b/>
          <w:bCs/>
          <w:sz w:val="22"/>
          <w:szCs w:val="22"/>
          <w:lang w:eastAsia="zh-Hans"/>
        </w:rPr>
        <w:t>http://gmis2.hutb.edu.cn/</w:t>
      </w:r>
      <w:r>
        <w:rPr>
          <w:rFonts w:hint="eastAsia" w:asciiTheme="minorEastAsia" w:hAnsiTheme="minorEastAsia" w:eastAsiaTheme="minorEastAsia" w:cstheme="minorEastAsia"/>
          <w:b/>
          <w:bCs/>
          <w:sz w:val="22"/>
          <w:szCs w:val="22"/>
          <w:lang w:eastAsia="zh-Hans"/>
        </w:rPr>
        <w:fldChar w:fldCharType="end"/>
      </w:r>
      <w:r>
        <w:rPr>
          <w:rFonts w:hint="eastAsia" w:asciiTheme="minorEastAsia" w:hAnsiTheme="minorEastAsia" w:eastAsiaTheme="minorEastAsia" w:cstheme="minorEastAsia"/>
          <w:b/>
          <w:bCs/>
          <w:sz w:val="22"/>
          <w:szCs w:val="22"/>
          <w:lang w:eastAsia="zh-Hans"/>
        </w:rPr>
        <w:t>，</w:t>
      </w:r>
      <w:r>
        <w:rPr>
          <w:rFonts w:hint="eastAsia" w:asciiTheme="minorEastAsia" w:hAnsiTheme="minorEastAsia" w:eastAsiaTheme="minorEastAsia" w:cstheme="minorEastAsia"/>
          <w:b/>
          <w:bCs/>
          <w:spacing w:val="12"/>
          <w:sz w:val="22"/>
          <w:szCs w:val="22"/>
        </w:rPr>
        <w:t>选择【</w:t>
      </w:r>
      <w:r>
        <w:rPr>
          <w:rFonts w:hint="eastAsia" w:asciiTheme="minorEastAsia" w:hAnsiTheme="minorEastAsia" w:eastAsiaTheme="minorEastAsia" w:cstheme="minorEastAsia"/>
          <w:b/>
          <w:bCs/>
          <w:spacing w:val="12"/>
          <w:sz w:val="22"/>
          <w:szCs w:val="22"/>
          <w:lang w:val="en-US" w:eastAsia="zh-Hans"/>
        </w:rPr>
        <w:t>管理员用户</w:t>
      </w:r>
      <w:r>
        <w:rPr>
          <w:rFonts w:hint="eastAsia" w:asciiTheme="minorEastAsia" w:hAnsiTheme="minorEastAsia" w:eastAsiaTheme="minorEastAsia" w:cstheme="minorEastAsia"/>
          <w:b/>
          <w:bCs/>
          <w:spacing w:val="12"/>
          <w:sz w:val="22"/>
          <w:szCs w:val="22"/>
        </w:rPr>
        <w:t>】</w:t>
      </w:r>
      <w:r>
        <w:rPr>
          <w:rFonts w:hint="eastAsia" w:asciiTheme="minorEastAsia" w:hAnsiTheme="minorEastAsia" w:eastAsiaTheme="minorEastAsia" w:cstheme="minorEastAsia"/>
          <w:b/>
          <w:bCs/>
          <w:spacing w:val="12"/>
          <w:sz w:val="22"/>
          <w:szCs w:val="22"/>
          <w:lang w:val="en-US" w:eastAsia="zh-Hans"/>
        </w:rPr>
        <w:t>入口</w:t>
      </w:r>
    </w:p>
    <w:p>
      <w:pPr>
        <w:spacing w:line="245" w:lineRule="auto"/>
        <w:rPr>
          <w:rFonts w:hint="eastAsia" w:asciiTheme="minorEastAsia" w:hAnsiTheme="minorEastAsia" w:eastAsiaTheme="minorEastAsia" w:cstheme="minorEastAsia"/>
          <w:b/>
          <w:bCs/>
          <w:sz w:val="22"/>
          <w:szCs w:val="22"/>
        </w:rPr>
      </w:pPr>
      <w:r>
        <w:rPr>
          <w:rFonts w:hint="eastAsia" w:asciiTheme="minorEastAsia" w:hAnsiTheme="minorEastAsia" w:eastAsiaTheme="minorEastAsia" w:cstheme="minorEastAsia"/>
        </w:rPr>
        <w:drawing>
          <wp:inline distT="0" distB="0" distL="114300" distR="114300">
            <wp:extent cx="5272405" cy="2301875"/>
            <wp:effectExtent l="0" t="0" r="10795" b="9525"/>
            <wp:docPr id="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301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"/>
        </w:numPr>
        <w:spacing w:line="245" w:lineRule="auto"/>
        <w:rPr>
          <w:rFonts w:hint="eastAsia" w:asciiTheme="minorEastAsia" w:hAnsiTheme="minorEastAsia" w:eastAsiaTheme="minorEastAsia" w:cstheme="minorEastAsia"/>
          <w:b/>
          <w:bCs/>
          <w:sz w:val="22"/>
          <w:szCs w:val="22"/>
          <w:lang w:eastAsia="zh-Hans"/>
        </w:rPr>
      </w:pPr>
      <w:r>
        <w:rPr>
          <w:rFonts w:hint="eastAsia" w:asciiTheme="minorEastAsia" w:hAnsiTheme="minorEastAsia" w:eastAsiaTheme="minorEastAsia" w:cstheme="minorEastAsia"/>
          <w:b/>
          <w:bCs/>
          <w:color w:val="FF0000"/>
          <w:sz w:val="22"/>
          <w:szCs w:val="22"/>
          <w:lang w:val="en-US" w:eastAsia="zh-Hans"/>
        </w:rPr>
        <w:t>首次登陆</w:t>
      </w:r>
      <w:r>
        <w:rPr>
          <w:rFonts w:hint="eastAsia" w:asciiTheme="minorEastAsia" w:hAnsiTheme="minorEastAsia" w:eastAsiaTheme="minorEastAsia" w:cstheme="minorEastAsia"/>
          <w:b/>
          <w:bCs/>
          <w:sz w:val="22"/>
          <w:szCs w:val="22"/>
          <w:lang w:val="en-US" w:eastAsia="zh-Hans"/>
        </w:rPr>
        <w:t>需选择进入“机构账号登陆”页面</w:t>
      </w:r>
      <w:r>
        <w:rPr>
          <w:rFonts w:hint="eastAsia" w:asciiTheme="minorEastAsia" w:hAnsiTheme="minorEastAsia" w:eastAsiaTheme="minorEastAsia" w:cstheme="minorEastAsia"/>
          <w:b/>
          <w:bCs/>
          <w:sz w:val="22"/>
          <w:szCs w:val="22"/>
          <w:lang w:eastAsia="zh-Hans"/>
        </w:rPr>
        <w:t>，</w:t>
      </w:r>
      <w:r>
        <w:rPr>
          <w:rFonts w:hint="eastAsia" w:asciiTheme="minorEastAsia" w:hAnsiTheme="minorEastAsia" w:eastAsiaTheme="minorEastAsia" w:cstheme="minorEastAsia"/>
          <w:b/>
          <w:bCs/>
          <w:sz w:val="22"/>
          <w:szCs w:val="22"/>
          <w:lang w:val="en-US" w:eastAsia="zh-Hans"/>
        </w:rPr>
        <w:t>输入学号</w:t>
      </w:r>
      <w:r>
        <w:rPr>
          <w:rFonts w:hint="eastAsia" w:asciiTheme="minorEastAsia" w:hAnsiTheme="minorEastAsia" w:eastAsiaTheme="minorEastAsia" w:cstheme="minorEastAsia"/>
          <w:b/>
          <w:bCs/>
          <w:sz w:val="22"/>
          <w:szCs w:val="22"/>
          <w:lang w:eastAsia="zh-Hans"/>
        </w:rPr>
        <w:t>/</w:t>
      </w:r>
      <w:r>
        <w:rPr>
          <w:rFonts w:hint="eastAsia" w:asciiTheme="minorEastAsia" w:hAnsiTheme="minorEastAsia" w:eastAsiaTheme="minorEastAsia" w:cstheme="minorEastAsia"/>
          <w:b/>
          <w:bCs/>
          <w:sz w:val="22"/>
          <w:szCs w:val="22"/>
          <w:lang w:val="en-US" w:eastAsia="zh-Hans"/>
        </w:rPr>
        <w:t>工号及初始密码</w:t>
      </w:r>
      <w:r>
        <w:rPr>
          <w:rFonts w:hint="eastAsia" w:asciiTheme="minorEastAsia" w:hAnsiTheme="minorEastAsia" w:eastAsiaTheme="minorEastAsia" w:cstheme="minorEastAsia"/>
          <w:b/>
          <w:bCs/>
          <w:sz w:val="22"/>
          <w:szCs w:val="22"/>
          <w:lang w:eastAsia="zh-Hans"/>
        </w:rPr>
        <w:t>：</w:t>
      </w:r>
      <w:r>
        <w:rPr>
          <w:rFonts w:hint="eastAsia" w:asciiTheme="minorEastAsia" w:hAnsiTheme="minorEastAsia" w:eastAsiaTheme="minorEastAsia" w:cstheme="minorEastAsia"/>
          <w:b/>
          <w:bCs/>
          <w:sz w:val="22"/>
          <w:szCs w:val="22"/>
          <w:lang w:val="en-US" w:eastAsia="zh-Hans"/>
        </w:rPr>
        <w:t>c</w:t>
      </w:r>
      <w:r>
        <w:rPr>
          <w:rFonts w:hint="eastAsia" w:asciiTheme="minorEastAsia" w:hAnsiTheme="minorEastAsia" w:eastAsiaTheme="minorEastAsia" w:cstheme="minorEastAsia"/>
          <w:b/>
          <w:bCs/>
          <w:sz w:val="22"/>
          <w:szCs w:val="22"/>
          <w:lang w:eastAsia="zh-Hans"/>
        </w:rPr>
        <w:t>xwfw@1993</w:t>
      </w:r>
      <w:r>
        <w:rPr>
          <w:rFonts w:hint="eastAsia" w:asciiTheme="minorEastAsia" w:hAnsiTheme="minorEastAsia" w:eastAsiaTheme="minorEastAsia" w:cstheme="minorEastAsia"/>
          <w:b/>
          <w:bCs/>
          <w:sz w:val="22"/>
          <w:szCs w:val="22"/>
          <w:lang w:val="en-US" w:eastAsia="zh-Hans"/>
        </w:rPr>
        <w:t>进行登陆并完善手机号信息</w:t>
      </w:r>
      <w:r>
        <w:rPr>
          <w:rFonts w:hint="eastAsia" w:asciiTheme="minorEastAsia" w:hAnsiTheme="minorEastAsia" w:eastAsiaTheme="minorEastAsia" w:cstheme="minorEastAsia"/>
          <w:b/>
          <w:bCs/>
          <w:sz w:val="22"/>
          <w:szCs w:val="22"/>
          <w:lang w:eastAsia="zh-Hans"/>
        </w:rPr>
        <w:t>。</w:t>
      </w:r>
    </w:p>
    <w:p>
      <w:pPr>
        <w:numPr>
          <w:ilvl w:val="0"/>
          <w:numId w:val="0"/>
        </w:numPr>
        <w:spacing w:line="245" w:lineRule="auto"/>
        <w:rPr>
          <w:rFonts w:hint="eastAsia" w:asciiTheme="minorEastAsia" w:hAnsiTheme="minorEastAsia" w:eastAsiaTheme="minorEastAsia" w:cstheme="minorEastAsia"/>
          <w:b/>
          <w:bCs/>
          <w:sz w:val="22"/>
          <w:szCs w:val="22"/>
          <w:lang w:val="en-US" w:eastAsia="zh-Hans"/>
        </w:rPr>
      </w:pPr>
      <w:r>
        <w:rPr>
          <w:rFonts w:hint="eastAsia" w:asciiTheme="minorEastAsia" w:hAnsiTheme="minorEastAsia" w:eastAsiaTheme="minorEastAsia" w:cstheme="minorEastAsia"/>
          <w:b/>
          <w:bCs/>
          <w:sz w:val="22"/>
          <w:szCs w:val="22"/>
          <w:lang w:val="en-US" w:eastAsia="zh-Hans"/>
        </w:rPr>
        <w:t>备注</w:t>
      </w:r>
      <w:r>
        <w:rPr>
          <w:rFonts w:hint="eastAsia" w:asciiTheme="minorEastAsia" w:hAnsiTheme="minorEastAsia" w:eastAsiaTheme="minorEastAsia" w:cstheme="minorEastAsia"/>
          <w:b/>
          <w:bCs/>
          <w:sz w:val="22"/>
          <w:szCs w:val="22"/>
          <w:lang w:eastAsia="zh-Hans"/>
        </w:rPr>
        <w:t>：</w:t>
      </w:r>
      <w:r>
        <w:rPr>
          <w:rFonts w:hint="eastAsia" w:asciiTheme="minorEastAsia" w:hAnsiTheme="minorEastAsia" w:eastAsiaTheme="minorEastAsia" w:cstheme="minorEastAsia"/>
          <w:b/>
          <w:bCs/>
          <w:sz w:val="22"/>
          <w:szCs w:val="22"/>
          <w:lang w:val="en-US" w:eastAsia="zh-Hans"/>
        </w:rPr>
        <w:t>若提示账号密码不正确</w:t>
      </w:r>
      <w:r>
        <w:rPr>
          <w:rFonts w:hint="eastAsia" w:asciiTheme="minorEastAsia" w:hAnsiTheme="minorEastAsia" w:eastAsiaTheme="minorEastAsia" w:cstheme="minorEastAsia"/>
          <w:b/>
          <w:bCs/>
          <w:sz w:val="22"/>
          <w:szCs w:val="22"/>
          <w:lang w:eastAsia="zh-Hans"/>
        </w:rPr>
        <w:t>，</w:t>
      </w:r>
      <w:r>
        <w:rPr>
          <w:rFonts w:hint="eastAsia" w:asciiTheme="minorEastAsia" w:hAnsiTheme="minorEastAsia" w:eastAsiaTheme="minorEastAsia" w:cstheme="minorEastAsia"/>
          <w:b/>
          <w:bCs/>
          <w:sz w:val="22"/>
          <w:szCs w:val="22"/>
          <w:lang w:val="en-US" w:eastAsia="zh-Hans"/>
        </w:rPr>
        <w:t>请尝试使用手机验证码登陆方式</w:t>
      </w:r>
      <w:r>
        <w:rPr>
          <w:rFonts w:hint="eastAsia" w:asciiTheme="minorEastAsia" w:hAnsiTheme="minorEastAsia" w:eastAsiaTheme="minorEastAsia" w:cstheme="minorEastAsia"/>
          <w:b/>
          <w:bCs/>
          <w:sz w:val="22"/>
          <w:szCs w:val="22"/>
          <w:lang w:eastAsia="zh-Hans"/>
        </w:rPr>
        <w:t>。</w:t>
      </w:r>
    </w:p>
    <w:p>
      <w:pPr>
        <w:spacing w:line="245" w:lineRule="auto"/>
        <w:rPr>
          <w:rFonts w:hint="eastAsia" w:asciiTheme="minorEastAsia" w:hAnsiTheme="minorEastAsia" w:eastAsiaTheme="minorEastAsia" w:cstheme="minorEastAsia"/>
          <w:b/>
          <w:bCs/>
          <w:sz w:val="22"/>
          <w:szCs w:val="22"/>
          <w:lang w:val="en-US" w:eastAsia="zh-Hans"/>
        </w:rPr>
      </w:pPr>
      <w:r>
        <w:rPr>
          <w:rFonts w:hint="eastAsia" w:asciiTheme="minorEastAsia" w:hAnsiTheme="minorEastAsia" w:eastAsiaTheme="minorEastAsia" w:cstheme="minorEastAsia"/>
          <w:b/>
          <w:bCs/>
          <w:sz w:val="22"/>
          <w:szCs w:val="22"/>
        </w:rPr>
        <w:drawing>
          <wp:inline distT="0" distB="0" distL="114300" distR="114300">
            <wp:extent cx="5284470" cy="2715895"/>
            <wp:effectExtent l="0" t="0" r="24130" b="1905"/>
            <wp:docPr id="46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46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84470" cy="2715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45" w:lineRule="auto"/>
        <w:rPr>
          <w:rFonts w:hint="eastAsia" w:asciiTheme="minorEastAsia" w:hAnsiTheme="minorEastAsia" w:eastAsiaTheme="minorEastAsia" w:cstheme="minorEastAsia"/>
          <w:b/>
          <w:bCs/>
          <w:sz w:val="22"/>
          <w:szCs w:val="22"/>
        </w:rPr>
      </w:pPr>
    </w:p>
    <w:p>
      <w:pPr>
        <w:keepNext w:val="0"/>
        <w:keepLines w:val="0"/>
        <w:widowControl/>
        <w:suppressLineNumbers w:val="0"/>
        <w:jc w:val="left"/>
        <w:rPr>
          <w:rFonts w:hint="eastAsia" w:asciiTheme="minorEastAsia" w:hAnsiTheme="minorEastAsia" w:eastAsiaTheme="minorEastAsia" w:cstheme="minorEastAsia"/>
          <w:b/>
          <w:bCs/>
          <w:snapToGrid w:val="0"/>
          <w:color w:val="000000"/>
          <w:kern w:val="0"/>
          <w:sz w:val="22"/>
          <w:szCs w:val="22"/>
          <w:lang w:val="en-US" w:eastAsia="zh-CN" w:bidi="ar"/>
        </w:rPr>
      </w:pPr>
      <w:r>
        <w:rPr>
          <w:rFonts w:hint="eastAsia" w:asciiTheme="minorEastAsia" w:hAnsiTheme="minorEastAsia" w:eastAsiaTheme="minorEastAsia" w:cstheme="minorEastAsia"/>
          <w:b/>
          <w:bCs/>
          <w:snapToGrid w:val="0"/>
          <w:color w:val="000000"/>
          <w:kern w:val="0"/>
          <w:sz w:val="22"/>
          <w:szCs w:val="22"/>
          <w:lang w:eastAsia="zh-Hans" w:bidi="ar"/>
        </w:rPr>
        <w:t>2、</w:t>
      </w:r>
      <w:r>
        <w:rPr>
          <w:rFonts w:hint="eastAsia" w:asciiTheme="minorEastAsia" w:hAnsiTheme="minorEastAsia" w:eastAsiaTheme="minorEastAsia" w:cstheme="minorEastAsia"/>
          <w:b/>
          <w:bCs/>
          <w:snapToGrid w:val="0"/>
          <w:color w:val="000000"/>
          <w:kern w:val="0"/>
          <w:sz w:val="22"/>
          <w:szCs w:val="22"/>
          <w:lang w:val="en-US" w:eastAsia="zh-Hans" w:bidi="ar"/>
        </w:rPr>
        <w:t>完成首次登陆设置</w:t>
      </w:r>
      <w:r>
        <w:rPr>
          <w:rFonts w:hint="eastAsia" w:asciiTheme="minorEastAsia" w:hAnsiTheme="minorEastAsia" w:eastAsiaTheme="minorEastAsia" w:cstheme="minorEastAsia"/>
          <w:b/>
          <w:bCs/>
          <w:snapToGrid w:val="0"/>
          <w:color w:val="000000"/>
          <w:kern w:val="0"/>
          <w:sz w:val="22"/>
          <w:szCs w:val="22"/>
          <w:lang w:eastAsia="zh-Hans" w:bidi="ar"/>
        </w:rPr>
        <w:t>，</w:t>
      </w:r>
      <w:r>
        <w:rPr>
          <w:rFonts w:hint="eastAsia" w:asciiTheme="minorEastAsia" w:hAnsiTheme="minorEastAsia" w:eastAsiaTheme="minorEastAsia" w:cstheme="minorEastAsia"/>
          <w:b/>
          <w:bCs/>
          <w:snapToGrid w:val="0"/>
          <w:color w:val="000000"/>
          <w:kern w:val="0"/>
          <w:sz w:val="22"/>
          <w:szCs w:val="22"/>
          <w:lang w:val="en-US" w:eastAsia="zh-Hans" w:bidi="ar"/>
        </w:rPr>
        <w:t>后续登陆可</w:t>
      </w:r>
      <w:r>
        <w:rPr>
          <w:rFonts w:hint="eastAsia" w:asciiTheme="minorEastAsia" w:hAnsiTheme="minorEastAsia" w:eastAsiaTheme="minorEastAsia" w:cstheme="minorEastAsia"/>
          <w:b/>
          <w:bCs/>
          <w:snapToGrid w:val="0"/>
          <w:color w:val="000000"/>
          <w:kern w:val="0"/>
          <w:sz w:val="22"/>
          <w:szCs w:val="22"/>
          <w:lang w:val="en-US" w:eastAsia="zh-CN" w:bidi="ar"/>
        </w:rPr>
        <w:t>根据下列图示信息选择合适的登录方式</w:t>
      </w:r>
      <w:r>
        <w:rPr>
          <w:rFonts w:hint="eastAsia" w:asciiTheme="minorEastAsia" w:hAnsiTheme="minorEastAsia" w:eastAsiaTheme="minorEastAsia" w:cstheme="minorEastAsia"/>
          <w:b/>
          <w:bCs/>
          <w:snapToGrid w:val="0"/>
          <w:color w:val="000000"/>
          <w:kern w:val="0"/>
          <w:sz w:val="22"/>
          <w:szCs w:val="22"/>
          <w:lang w:eastAsia="zh-CN" w:bidi="ar"/>
        </w:rPr>
        <w:t>。</w:t>
      </w:r>
    </w:p>
    <w:p>
      <w:pPr>
        <w:spacing w:line="245" w:lineRule="auto"/>
        <w:rPr>
          <w:rFonts w:hint="eastAsia" w:asciiTheme="minorEastAsia" w:hAnsiTheme="minorEastAsia" w:eastAsiaTheme="minorEastAsia" w:cstheme="minorEastAsia"/>
          <w:b/>
          <w:bCs/>
          <w:sz w:val="22"/>
          <w:szCs w:val="22"/>
        </w:rPr>
      </w:pPr>
      <w:r>
        <w:rPr>
          <w:rFonts w:hint="eastAsia" w:asciiTheme="minorEastAsia" w:hAnsiTheme="minorEastAsia" w:eastAsiaTheme="minorEastAsia" w:cstheme="minorEastAsia"/>
          <w:b/>
          <w:bCs/>
          <w:sz w:val="22"/>
          <w:szCs w:val="22"/>
        </w:rPr>
        <w:drawing>
          <wp:inline distT="0" distB="0" distL="114300" distR="114300">
            <wp:extent cx="5291455" cy="2993390"/>
            <wp:effectExtent l="0" t="0" r="17145" b="3810"/>
            <wp:docPr id="4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91455" cy="2993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45" w:lineRule="auto"/>
        <w:rPr>
          <w:rFonts w:hint="eastAsia" w:asciiTheme="minorEastAsia" w:hAnsiTheme="minorEastAsia" w:eastAsiaTheme="minorEastAsia" w:cstheme="minorEastAsia"/>
          <w:b/>
          <w:bCs/>
          <w:sz w:val="22"/>
          <w:szCs w:val="22"/>
        </w:rPr>
      </w:pPr>
    </w:p>
    <w:p>
      <w:pPr>
        <w:spacing w:line="245" w:lineRule="auto"/>
        <w:rPr>
          <w:rFonts w:hint="eastAsia" w:asciiTheme="minorEastAsia" w:hAnsiTheme="minorEastAsia" w:eastAsiaTheme="minorEastAsia" w:cstheme="minorEastAsia"/>
          <w:b/>
          <w:bCs/>
          <w:sz w:val="22"/>
          <w:szCs w:val="22"/>
        </w:rPr>
      </w:pPr>
    </w:p>
    <w:p>
      <w:pPr>
        <w:keepNext w:val="0"/>
        <w:keepLines w:val="0"/>
        <w:widowControl/>
        <w:suppressLineNumbers w:val="0"/>
        <w:jc w:val="left"/>
        <w:rPr>
          <w:rFonts w:hint="eastAsia" w:asciiTheme="minorEastAsia" w:hAnsiTheme="minorEastAsia" w:eastAsiaTheme="minorEastAsia" w:cstheme="minorEastAsia"/>
          <w:b/>
          <w:bCs/>
          <w:snapToGrid w:val="0"/>
          <w:color w:val="000000"/>
          <w:kern w:val="0"/>
          <w:sz w:val="22"/>
          <w:szCs w:val="22"/>
          <w:lang w:val="en-US" w:eastAsia="zh-CN" w:bidi="ar"/>
        </w:rPr>
      </w:pPr>
      <w:r>
        <w:rPr>
          <w:rFonts w:hint="eastAsia" w:asciiTheme="minorEastAsia" w:hAnsiTheme="minorEastAsia" w:eastAsiaTheme="minorEastAsia" w:cstheme="minorEastAsia"/>
          <w:b/>
          <w:bCs/>
          <w:snapToGrid w:val="0"/>
          <w:color w:val="000000"/>
          <w:kern w:val="0"/>
          <w:sz w:val="22"/>
          <w:szCs w:val="22"/>
          <w:lang w:val="en-US" w:eastAsia="zh-CN" w:bidi="ar"/>
        </w:rPr>
        <w:t>备注：当使用手机号登陆，提示“该账号未注册时”，请使用工号及密码登录，并绑定 对应手机号。密码遗忘请联系超星工作人员</w:t>
      </w:r>
      <w:r>
        <w:rPr>
          <w:rFonts w:hint="eastAsia" w:asciiTheme="minorEastAsia" w:hAnsiTheme="minorEastAsia" w:eastAsiaTheme="minorEastAsia" w:cstheme="minorEastAsia"/>
          <w:b/>
          <w:bCs/>
          <w:snapToGrid w:val="0"/>
          <w:color w:val="000000"/>
          <w:kern w:val="0"/>
          <w:sz w:val="22"/>
          <w:szCs w:val="22"/>
          <w:lang w:eastAsia="zh-CN" w:bidi="ar"/>
        </w:rPr>
        <w:t>（</w:t>
      </w:r>
      <w:r>
        <w:rPr>
          <w:rFonts w:hint="eastAsia" w:asciiTheme="minorEastAsia" w:hAnsiTheme="minorEastAsia" w:eastAsiaTheme="minorEastAsia" w:cstheme="minorEastAsia"/>
          <w:b/>
          <w:bCs/>
          <w:snapToGrid w:val="0"/>
          <w:color w:val="000000"/>
          <w:kern w:val="0"/>
          <w:sz w:val="22"/>
          <w:szCs w:val="22"/>
          <w:lang w:val="en-US" w:eastAsia="zh-Hans" w:bidi="ar"/>
        </w:rPr>
        <w:t>已绑定手机号密码遗忘可使用页面忘记密码找回功能</w:t>
      </w:r>
      <w:r>
        <w:rPr>
          <w:rFonts w:hint="eastAsia" w:asciiTheme="minorEastAsia" w:hAnsiTheme="minorEastAsia" w:eastAsiaTheme="minorEastAsia" w:cstheme="minorEastAsia"/>
          <w:b/>
          <w:bCs/>
          <w:snapToGrid w:val="0"/>
          <w:color w:val="000000"/>
          <w:kern w:val="0"/>
          <w:sz w:val="22"/>
          <w:szCs w:val="22"/>
          <w:lang w:eastAsia="zh-CN" w:bidi="ar"/>
        </w:rPr>
        <w:t>）</w:t>
      </w:r>
      <w:r>
        <w:rPr>
          <w:rFonts w:hint="eastAsia" w:asciiTheme="minorEastAsia" w:hAnsiTheme="minorEastAsia" w:eastAsiaTheme="minorEastAsia" w:cstheme="minorEastAsia"/>
          <w:b/>
          <w:bCs/>
          <w:snapToGrid w:val="0"/>
          <w:color w:val="000000"/>
          <w:kern w:val="0"/>
          <w:sz w:val="22"/>
          <w:szCs w:val="22"/>
          <w:lang w:val="en-US" w:eastAsia="zh-CN" w:bidi="ar"/>
        </w:rPr>
        <w:t>。</w:t>
      </w:r>
    </w:p>
    <w:p>
      <w:pPr>
        <w:rPr>
          <w:rFonts w:hint="eastAsia" w:asciiTheme="minorEastAsia" w:hAnsiTheme="minorEastAsia" w:eastAsiaTheme="minorEastAsia" w:cstheme="minorEastAsia"/>
          <w:b/>
          <w:bCs/>
          <w:lang w:val="en-US" w:eastAsia="zh-Hans"/>
        </w:rPr>
      </w:pPr>
      <w:r>
        <w:rPr>
          <w:rFonts w:hint="eastAsia" w:asciiTheme="minorEastAsia" w:hAnsiTheme="minorEastAsia" w:eastAsiaTheme="minorEastAsia" w:cstheme="minorEastAsia"/>
          <w:b/>
          <w:bCs/>
        </w:rPr>
        <w:drawing>
          <wp:inline distT="0" distB="0" distL="114300" distR="114300">
            <wp:extent cx="5284470" cy="2949575"/>
            <wp:effectExtent l="0" t="0" r="24130" b="22225"/>
            <wp:docPr id="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84470" cy="2949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bidi w:val="0"/>
        <w:rPr>
          <w:rFonts w:hint="eastAsia" w:asciiTheme="minorEastAsia" w:hAnsiTheme="minorEastAsia" w:eastAsiaTheme="minorEastAsia" w:cstheme="minorEastAsia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lang w:val="en-US" w:eastAsia="zh-CN"/>
        </w:rPr>
        <w:t>管理员</w:t>
      </w:r>
    </w:p>
    <w:p>
      <w:pPr>
        <w:pStyle w:val="3"/>
        <w:numPr>
          <w:ilvl w:val="0"/>
          <w:numId w:val="0"/>
        </w:numPr>
        <w:bidi w:val="0"/>
        <w:rPr>
          <w:rFonts w:hint="eastAsia" w:asciiTheme="minorEastAsia" w:hAnsiTheme="minorEastAsia" w:eastAsiaTheme="minorEastAsia" w:cstheme="minorEastAsia"/>
          <w:b/>
          <w:bCs w:val="0"/>
          <w:sz w:val="22"/>
          <w:szCs w:val="22"/>
          <w:lang w:val="en-US" w:eastAsia="zh-Hans"/>
        </w:rPr>
      </w:pPr>
      <w:r>
        <w:rPr>
          <w:rFonts w:hint="eastAsia" w:asciiTheme="minorEastAsia" w:hAnsiTheme="minorEastAsia" w:eastAsiaTheme="minorEastAsia" w:cstheme="minorEastAsia"/>
          <w:b/>
          <w:bCs/>
          <w:sz w:val="28"/>
          <w:szCs w:val="28"/>
          <w:lang w:val="en-US" w:eastAsia="zh-Hans"/>
        </w:rPr>
        <w:t>二</w:t>
      </w:r>
      <w:r>
        <w:rPr>
          <w:rFonts w:hint="eastAsia" w:asciiTheme="minorEastAsia" w:hAnsiTheme="minorEastAsia" w:eastAsiaTheme="minorEastAsia" w:cstheme="minorEastAsia"/>
          <w:b/>
          <w:bCs/>
          <w:sz w:val="28"/>
          <w:szCs w:val="28"/>
          <w:lang w:eastAsia="zh-Hans"/>
        </w:rPr>
        <w:t>、</w:t>
      </w:r>
      <w:r>
        <w:rPr>
          <w:rFonts w:hint="eastAsia" w:asciiTheme="minorEastAsia" w:hAnsiTheme="minorEastAsia" w:eastAsiaTheme="minorEastAsia" w:cstheme="minorEastAsia"/>
          <w:lang w:val="en-US" w:eastAsia="zh-CN"/>
        </w:rPr>
        <w:t>排考考场</w:t>
      </w:r>
    </w:p>
    <w:p>
      <w:pPr>
        <w:numPr>
          <w:ilvl w:val="0"/>
          <w:numId w:val="0"/>
        </w:numPr>
        <w:rPr>
          <w:rFonts w:hint="eastAsia" w:asciiTheme="minorEastAsia" w:hAnsiTheme="minorEastAsia" w:eastAsiaTheme="minorEastAsia" w:cstheme="minorEastAsia"/>
          <w:b/>
          <w:bCs w:val="0"/>
          <w:sz w:val="22"/>
          <w:szCs w:val="22"/>
        </w:rPr>
      </w:pPr>
      <w:r>
        <w:rPr>
          <w:rFonts w:hint="eastAsia" w:asciiTheme="minorEastAsia" w:hAnsiTheme="minorEastAsia" w:eastAsiaTheme="minorEastAsia" w:cstheme="minorEastAsia"/>
          <w:b/>
          <w:bCs w:val="0"/>
          <w:sz w:val="22"/>
          <w:szCs w:val="22"/>
          <w:lang w:eastAsia="zh-Hans"/>
        </w:rPr>
        <w:t>1、</w:t>
      </w:r>
      <w:r>
        <w:rPr>
          <w:rFonts w:hint="eastAsia" w:asciiTheme="minorEastAsia" w:hAnsiTheme="minorEastAsia" w:eastAsiaTheme="minorEastAsia" w:cstheme="minorEastAsia"/>
          <w:sz w:val="22"/>
          <w:szCs w:val="22"/>
          <w:lang w:val="en-US" w:eastAsia="zh-CN"/>
        </w:rPr>
        <w:t>排考前首先需要在管理端【培养管理】-【排考管理】-【排考考场】维护考场信息</w:t>
      </w:r>
      <w:r>
        <w:rPr>
          <w:rFonts w:hint="eastAsia" w:asciiTheme="minorEastAsia" w:hAnsiTheme="minorEastAsia" w:eastAsiaTheme="minorEastAsia" w:cstheme="minorEastAsia"/>
          <w:b/>
          <w:bCs w:val="0"/>
          <w:sz w:val="22"/>
          <w:szCs w:val="22"/>
          <w:lang w:eastAsia="zh-Hans"/>
        </w:rPr>
        <w:t>。</w:t>
      </w:r>
    </w:p>
    <w:p>
      <w:pPr>
        <w:rPr>
          <w:rFonts w:hint="eastAsia" w:asciiTheme="minorEastAsia" w:hAnsiTheme="minorEastAsia" w:eastAsiaTheme="minorEastAsia" w:cstheme="minorEastAsia"/>
        </w:rPr>
      </w:pPr>
      <w:r>
        <w:rPr>
          <w:rFonts w:hint="eastAsia" w:asciiTheme="minorEastAsia" w:hAnsiTheme="minorEastAsia" w:eastAsiaTheme="minorEastAsia" w:cstheme="minorEastAsia"/>
        </w:rPr>
        <w:drawing>
          <wp:inline distT="0" distB="0" distL="114300" distR="114300">
            <wp:extent cx="5273040" cy="1861185"/>
            <wp:effectExtent l="0" t="0" r="10160" b="18415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1861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Theme="minorEastAsia" w:hAnsiTheme="minorEastAsia" w:eastAsiaTheme="minorEastAsia" w:cstheme="minorEastAsia"/>
          <w:b/>
          <w:bCs w:val="0"/>
          <w:sz w:val="22"/>
          <w:szCs w:val="22"/>
          <w:lang w:val="en-US" w:eastAsia="zh-Hans"/>
        </w:rPr>
      </w:pPr>
      <w:r>
        <w:rPr>
          <w:rFonts w:hint="eastAsia" w:asciiTheme="minorEastAsia" w:hAnsiTheme="minorEastAsia" w:eastAsiaTheme="minorEastAsia" w:cstheme="minorEastAsia"/>
        </w:rPr>
        <w:drawing>
          <wp:inline distT="0" distB="0" distL="114300" distR="114300">
            <wp:extent cx="5267960" cy="3157220"/>
            <wp:effectExtent l="0" t="0" r="15240" b="17780"/>
            <wp:docPr id="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3157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numPr>
          <w:ilvl w:val="0"/>
          <w:numId w:val="0"/>
        </w:numPr>
        <w:bidi w:val="0"/>
        <w:rPr>
          <w:rFonts w:hint="eastAsia" w:asciiTheme="minorEastAsia" w:hAnsiTheme="minorEastAsia" w:eastAsiaTheme="minorEastAsia" w:cstheme="minorEastAsia"/>
          <w:lang w:val="en-US" w:eastAsia="zh-Hans"/>
        </w:rPr>
      </w:pPr>
      <w:r>
        <w:rPr>
          <w:rFonts w:hint="eastAsia" w:asciiTheme="minorEastAsia" w:hAnsiTheme="minorEastAsia" w:eastAsiaTheme="minorEastAsia" w:cstheme="minorEastAsia"/>
          <w:b/>
          <w:bCs/>
          <w:sz w:val="28"/>
          <w:szCs w:val="28"/>
          <w:lang w:val="en-US" w:eastAsia="zh-Hans"/>
        </w:rPr>
        <w:t>三</w:t>
      </w:r>
      <w:r>
        <w:rPr>
          <w:rFonts w:hint="eastAsia" w:asciiTheme="minorEastAsia" w:hAnsiTheme="minorEastAsia" w:eastAsiaTheme="minorEastAsia" w:cstheme="minorEastAsia"/>
          <w:b/>
          <w:bCs/>
          <w:sz w:val="28"/>
          <w:szCs w:val="28"/>
          <w:lang w:eastAsia="zh-Hans"/>
        </w:rPr>
        <w:t>、</w:t>
      </w:r>
      <w:r>
        <w:rPr>
          <w:rFonts w:hint="eastAsia" w:asciiTheme="minorEastAsia" w:hAnsiTheme="minorEastAsia" w:eastAsiaTheme="minorEastAsia" w:cstheme="minorEastAsia"/>
          <w:lang w:val="en-US" w:eastAsia="zh-CN"/>
        </w:rPr>
        <w:t>排考</w:t>
      </w:r>
      <w:r>
        <w:rPr>
          <w:rFonts w:hint="eastAsia" w:asciiTheme="minorEastAsia" w:hAnsiTheme="minorEastAsia" w:eastAsiaTheme="minorEastAsia" w:cstheme="minorEastAsia"/>
          <w:lang w:val="en-US" w:eastAsia="zh-Hans"/>
        </w:rPr>
        <w:t>管理</w:t>
      </w:r>
    </w:p>
    <w:p>
      <w:pPr>
        <w:pStyle w:val="4"/>
        <w:numPr>
          <w:numId w:val="0"/>
        </w:numPr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Hans"/>
        </w:rPr>
        <w:t>1</w:t>
      </w:r>
      <w:r>
        <w:rPr>
          <w:rFonts w:hint="eastAsia"/>
          <w:lang w:val="en-US" w:eastAsia="zh-CN"/>
        </w:rPr>
        <w:t>.创建考试批次</w:t>
      </w:r>
    </w:p>
    <w:p>
      <w:pPr>
        <w:bidi w:val="0"/>
        <w:rPr>
          <w:rFonts w:hint="eastAsia"/>
        </w:rPr>
      </w:pPr>
      <w:r>
        <w:rPr>
          <w:rFonts w:hint="eastAsia"/>
          <w:lang w:val="en-US" w:eastAsia="zh-CN"/>
        </w:rPr>
        <w:t>考场数据维护完毕后，在【培养管理】-【排考管理】-【排考管理】中添加考试批次</w:t>
      </w:r>
      <w:r>
        <w:rPr>
          <w:rFonts w:hint="eastAsia"/>
          <w:lang w:eastAsia="zh-Hans"/>
        </w:rPr>
        <w:t>。</w:t>
      </w:r>
    </w:p>
    <w:p>
      <w:pPr>
        <w:bidi w:val="0"/>
        <w:rPr>
          <w:rFonts w:hint="eastAsia"/>
          <w:lang w:val="en-US" w:eastAsia="zh-Hans"/>
        </w:rPr>
      </w:pPr>
    </w:p>
    <w:p>
      <w:pPr>
        <w:rPr>
          <w:rFonts w:hint="eastAsia" w:asciiTheme="minorEastAsia" w:hAnsiTheme="minorEastAsia" w:eastAsiaTheme="minorEastAsia" w:cstheme="minorEastAsia"/>
        </w:rPr>
      </w:pPr>
      <w:r>
        <w:rPr>
          <w:rFonts w:hint="eastAsia" w:asciiTheme="minorEastAsia" w:hAnsiTheme="minorEastAsia" w:eastAsiaTheme="minorEastAsia" w:cstheme="minorEastAsia"/>
        </w:rPr>
        <w:drawing>
          <wp:inline distT="0" distB="0" distL="114300" distR="114300">
            <wp:extent cx="5269230" cy="2505710"/>
            <wp:effectExtent l="0" t="0" r="13970" b="8890"/>
            <wp:docPr id="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505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2"/>
        </w:numPr>
        <w:ind w:left="420" w:leftChars="0" w:hanging="420" w:firstLineChars="0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排考管理的每一批次对应一个学年学期，以及一个年级的考生；考试起始时间和结束时间精确到天，代表这一批次的考试科目从哪一天开始到哪一天结束；</w:t>
      </w:r>
    </w:p>
    <w:p>
      <w:pPr>
        <w:numPr>
          <w:ilvl w:val="0"/>
          <w:numId w:val="2"/>
        </w:numPr>
        <w:ind w:left="420" w:leftChars="0" w:hanging="420" w:firstLineChars="0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排考规则可以设置冲突校验：是否校验与学生考试时间冲突、是否校验与学生上课时间冲突、是否校验与教师上课时间冲突、是否校验与教师监考时间冲突、是否校验考场冲突、是否允许学院自主安排；关闭校验开关，则系统会在安排场次、安排考场、安排监考时提示冲突，开启校验开关，则系统会过滤掉冲突时间、地点和人员。</w:t>
      </w:r>
    </w:p>
    <w:p>
      <w:pPr>
        <w:numPr>
          <w:ilvl w:val="0"/>
          <w:numId w:val="2"/>
        </w:numPr>
        <w:ind w:left="420" w:leftChars="0" w:hanging="420" w:firstLineChars="0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考生座位号规则，有三种座位号规则可选：按学号，按学号后三位，以及随机编排；考生来源可选按教学班或按专业，二者的区别为，按教学班排考的考试科目需为在开课计划中完成开课，已经生成教学班的课程，没有开课计划的则需按专业排考；</w:t>
      </w:r>
    </w:p>
    <w:p>
      <w:pPr>
        <w:numPr>
          <w:ilvl w:val="0"/>
          <w:numId w:val="2"/>
        </w:numPr>
        <w:ind w:left="420" w:leftChars="0" w:hanging="420" w:firstLineChars="0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考场设置可以指定考场人数，固定人数可以手动输入，考场容纳人数相当于排考考场的行列数相乘；可指定每考场监考教师人数；可指定该批次下可选的监考教师与考场的范围。</w:t>
      </w:r>
    </w:p>
    <w:p>
      <w:pPr>
        <w:rPr>
          <w:rFonts w:hint="eastAsia" w:asciiTheme="minorEastAsia" w:hAnsiTheme="minorEastAsia" w:eastAsiaTheme="minorEastAsia" w:cstheme="minorEastAsia"/>
        </w:rPr>
      </w:pPr>
      <w:r>
        <w:rPr>
          <w:rFonts w:hint="eastAsia" w:asciiTheme="minorEastAsia" w:hAnsiTheme="minorEastAsia" w:eastAsiaTheme="minorEastAsia" w:cstheme="minorEastAsia"/>
        </w:rPr>
        <w:drawing>
          <wp:inline distT="0" distB="0" distL="114300" distR="114300">
            <wp:extent cx="5271135" cy="5402580"/>
            <wp:effectExtent l="0" t="0" r="5715" b="762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5402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Theme="minorEastAsia" w:hAnsiTheme="minorEastAsia" w:eastAsiaTheme="minorEastAsia" w:cstheme="minorEastAsia"/>
        </w:rPr>
      </w:pPr>
      <w:r>
        <w:rPr>
          <w:rFonts w:hint="eastAsia" w:asciiTheme="minorEastAsia" w:hAnsiTheme="minorEastAsia" w:eastAsiaTheme="minorEastAsia" w:cstheme="minorEastAsia"/>
        </w:rPr>
        <w:drawing>
          <wp:inline distT="0" distB="0" distL="114300" distR="114300">
            <wp:extent cx="5265420" cy="3361690"/>
            <wp:effectExtent l="0" t="0" r="17780" b="16510"/>
            <wp:docPr id="10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5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3361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numPr>
          <w:ilvl w:val="0"/>
          <w:numId w:val="3"/>
        </w:numPr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设置考试场次</w:t>
      </w:r>
    </w:p>
    <w:p>
      <w:pPr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排考任务制定好后，指定考试场次配置（设置时间可与学生和教师上课时间、考试时间做冲突校验）</w:t>
      </w:r>
    </w:p>
    <w:p>
      <w:pP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</w:rPr>
        <w:drawing>
          <wp:inline distT="0" distB="0" distL="114300" distR="114300">
            <wp:extent cx="5269230" cy="1479550"/>
            <wp:effectExtent l="0" t="0" r="13970" b="19050"/>
            <wp:docPr id="13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8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147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Theme="minorEastAsia" w:hAnsiTheme="minorEastAsia" w:eastAsiaTheme="minorEastAsia" w:cstheme="minorEastAsia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</w:rPr>
        <w:drawing>
          <wp:inline distT="0" distB="0" distL="114300" distR="114300">
            <wp:extent cx="5268595" cy="1936750"/>
            <wp:effectExtent l="0" t="0" r="14605" b="19050"/>
            <wp:docPr id="12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7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1936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Theme="minorEastAsia" w:hAnsiTheme="minorEastAsia" w:eastAsiaTheme="minorEastAsia" w:cstheme="minorEastAsia"/>
        </w:rPr>
      </w:pPr>
      <w:r>
        <w:rPr>
          <w:rFonts w:hint="eastAsia" w:asciiTheme="minorEastAsia" w:hAnsiTheme="minorEastAsia" w:eastAsiaTheme="minorEastAsia" w:cstheme="minorEastAsia"/>
        </w:rPr>
        <w:drawing>
          <wp:inline distT="0" distB="0" distL="114300" distR="114300">
            <wp:extent cx="5264785" cy="1982470"/>
            <wp:effectExtent l="0" t="0" r="18415" b="24130"/>
            <wp:docPr id="11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6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1982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3.添加考试科目</w:t>
      </w:r>
    </w:p>
    <w:p>
      <w:pP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场次建立完成后，需要指定该批次下的考试科目，以按教学班排考为例，可点击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eastAsia="zh-CN"/>
        </w:rPr>
        <w:t>【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Hans"/>
        </w:rPr>
        <w:t>从排课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同步考试科目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eastAsia="zh-CN"/>
        </w:rPr>
        <w:t>】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，将开课计划中的课程联动过来。</w:t>
      </w:r>
    </w:p>
    <w:p>
      <w:pP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</w:rPr>
        <w:drawing>
          <wp:inline distT="0" distB="0" distL="114300" distR="114300">
            <wp:extent cx="5266055" cy="2487930"/>
            <wp:effectExtent l="0" t="0" r="17145" b="1270"/>
            <wp:docPr id="14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9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487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Theme="minorEastAsia" w:hAnsiTheme="minorEastAsia" w:eastAsiaTheme="minorEastAsia" w:cstheme="minorEastAsia"/>
          <w:sz w:val="24"/>
          <w:szCs w:val="24"/>
          <w:lang w:eastAsia="zh-CN"/>
        </w:rPr>
      </w:pPr>
      <w:r>
        <w:rPr>
          <w:rFonts w:hint="eastAsia" w:asciiTheme="minorEastAsia" w:hAnsiTheme="minorEastAsia" w:eastAsiaTheme="minorEastAsia" w:cstheme="minorEastAsia"/>
        </w:rPr>
        <w:drawing>
          <wp:inline distT="0" distB="0" distL="114300" distR="114300">
            <wp:extent cx="5268595" cy="2434590"/>
            <wp:effectExtent l="0" t="0" r="14605" b="3810"/>
            <wp:docPr id="15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0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434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numPr>
          <w:numId w:val="0"/>
        </w:numPr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4.添加考生</w:t>
      </w:r>
    </w:p>
    <w:p>
      <w:pPr>
        <w:numPr>
          <w:numId w:val="0"/>
        </w:numPr>
        <w:ind w:leftChars="0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再点击初始化参考学生，将教学班内学生联动过来</w:t>
      </w:r>
    </w:p>
    <w:p>
      <w:pPr>
        <w:rPr>
          <w:rFonts w:hint="eastAsia" w:asciiTheme="minorEastAsia" w:hAnsiTheme="minorEastAsia" w:eastAsiaTheme="minorEastAsia" w:cstheme="minorEastAsia"/>
        </w:rPr>
      </w:pPr>
      <w:r>
        <w:rPr>
          <w:rFonts w:hint="eastAsia" w:asciiTheme="minorEastAsia" w:hAnsiTheme="minorEastAsia" w:eastAsiaTheme="minorEastAsia" w:cstheme="minorEastAsia"/>
        </w:rPr>
        <w:drawing>
          <wp:inline distT="0" distB="0" distL="114300" distR="114300">
            <wp:extent cx="5264785" cy="2630170"/>
            <wp:effectExtent l="0" t="0" r="18415" b="11430"/>
            <wp:docPr id="16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1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630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教学班内没有学生的，也可以手动添加或者批量导入</w:t>
      </w:r>
    </w:p>
    <w:p>
      <w:pP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手动添加：</w:t>
      </w:r>
    </w:p>
    <w:p>
      <w:pPr>
        <w:rPr>
          <w:rFonts w:hint="eastAsia" w:asciiTheme="minorEastAsia" w:hAnsiTheme="minorEastAsia" w:eastAsiaTheme="minorEastAsia" w:cstheme="minorEastAsia"/>
        </w:rPr>
      </w:pPr>
      <w:r>
        <w:rPr>
          <w:rFonts w:hint="eastAsia" w:asciiTheme="minorEastAsia" w:hAnsiTheme="minorEastAsia" w:eastAsiaTheme="minorEastAsia" w:cstheme="minorEastAsia"/>
        </w:rPr>
        <w:drawing>
          <wp:inline distT="0" distB="0" distL="114300" distR="114300">
            <wp:extent cx="5264150" cy="2703195"/>
            <wp:effectExtent l="0" t="0" r="19050" b="14605"/>
            <wp:docPr id="17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2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2703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Theme="minorEastAsia" w:hAnsiTheme="minorEastAsia" w:eastAsiaTheme="minorEastAsia" w:cstheme="minorEastAsia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</w:rPr>
        <w:drawing>
          <wp:inline distT="0" distB="0" distL="114300" distR="114300">
            <wp:extent cx="5270500" cy="1931035"/>
            <wp:effectExtent l="0" t="0" r="12700" b="24765"/>
            <wp:docPr id="21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16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1931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Theme="minorEastAsia" w:hAnsiTheme="minorEastAsia" w:eastAsiaTheme="minorEastAsia" w:cstheme="minorEastAsia"/>
        </w:rPr>
      </w:pPr>
    </w:p>
    <w:p>
      <w:pPr>
        <w:rPr>
          <w:rFonts w:hint="eastAsia" w:asciiTheme="minorEastAsia" w:hAnsiTheme="minorEastAsia" w:eastAsiaTheme="minorEastAsia" w:cstheme="minorEastAsia"/>
        </w:rPr>
      </w:pPr>
      <w:r>
        <w:rPr>
          <w:rFonts w:hint="eastAsia" w:asciiTheme="minorEastAsia" w:hAnsiTheme="minorEastAsia" w:eastAsiaTheme="minorEastAsia" w:cstheme="minorEastAsia"/>
        </w:rPr>
        <w:drawing>
          <wp:inline distT="0" distB="0" distL="114300" distR="114300">
            <wp:extent cx="5267325" cy="3261360"/>
            <wp:effectExtent l="0" t="0" r="15875" b="15240"/>
            <wp:docPr id="20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5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261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批量导入</w:t>
      </w:r>
    </w:p>
    <w:p>
      <w:pPr>
        <w:rPr>
          <w:rFonts w:hint="eastAsia" w:asciiTheme="minorEastAsia" w:hAnsiTheme="minorEastAsia" w:eastAsiaTheme="minorEastAsia" w:cstheme="minorEastAsia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</w:rPr>
        <w:drawing>
          <wp:inline distT="0" distB="0" distL="114300" distR="114300">
            <wp:extent cx="5266055" cy="2853055"/>
            <wp:effectExtent l="0" t="0" r="17145" b="17145"/>
            <wp:docPr id="22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17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853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Theme="minorEastAsia" w:hAnsiTheme="minorEastAsia" w:eastAsiaTheme="minorEastAsia" w:cstheme="minorEastAsia"/>
        </w:rPr>
      </w:pPr>
      <w:r>
        <w:rPr>
          <w:rFonts w:hint="eastAsia" w:asciiTheme="minorEastAsia" w:hAnsiTheme="minorEastAsia" w:eastAsiaTheme="minorEastAsia" w:cstheme="minorEastAsia"/>
        </w:rPr>
        <w:drawing>
          <wp:inline distT="0" distB="0" distL="114300" distR="114300">
            <wp:extent cx="5271135" cy="2070100"/>
            <wp:effectExtent l="0" t="0" r="12065" b="12700"/>
            <wp:docPr id="23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18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070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5.安排场次</w:t>
      </w:r>
    </w:p>
    <w:p>
      <w:pP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确定好每一批次的考试科目与考生后，需按照安排场次——地点——监考教师顺序进行排考操作</w:t>
      </w:r>
    </w:p>
    <w:p>
      <w:pP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安排考试场次与考场，也就是安排考试的时间和地点</w:t>
      </w:r>
    </w:p>
    <w:p>
      <w:pP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</w:p>
    <w:p>
      <w:pP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Hans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安排场次如下图：</w:t>
      </w:r>
    </w:p>
    <w:p>
      <w:pPr>
        <w:rPr>
          <w:rFonts w:hint="eastAsia" w:asciiTheme="minorEastAsia" w:hAnsiTheme="minorEastAsia" w:eastAsiaTheme="minorEastAsia" w:cstheme="minorEastAsia"/>
        </w:rPr>
      </w:pPr>
      <w:r>
        <w:rPr>
          <w:rFonts w:hint="eastAsia" w:asciiTheme="minorEastAsia" w:hAnsiTheme="minorEastAsia" w:eastAsiaTheme="minorEastAsia" w:cstheme="minorEastAsia"/>
        </w:rPr>
        <w:drawing>
          <wp:inline distT="0" distB="0" distL="114300" distR="114300">
            <wp:extent cx="5273675" cy="2315845"/>
            <wp:effectExtent l="0" t="0" r="3175" b="8255"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315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Theme="minorEastAsia" w:hAnsiTheme="minorEastAsia" w:eastAsiaTheme="minorEastAsia" w:cstheme="minorEastAsia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lang w:val="en-US" w:eastAsia="zh-CN"/>
        </w:rPr>
        <w:t>标红数据为冲突场次，点击【查看】可查看冲突详情</w:t>
      </w:r>
    </w:p>
    <w:p>
      <w:pPr>
        <w:rPr>
          <w:rFonts w:hint="eastAsia" w:asciiTheme="minorEastAsia" w:hAnsiTheme="minorEastAsia" w:eastAsiaTheme="minorEastAsia" w:cstheme="minorEastAsia"/>
        </w:rPr>
      </w:pPr>
      <w:r>
        <w:rPr>
          <w:rFonts w:hint="eastAsia" w:asciiTheme="minorEastAsia" w:hAnsiTheme="minorEastAsia" w:eastAsiaTheme="minorEastAsia" w:cstheme="minorEastAsia"/>
        </w:rPr>
        <w:drawing>
          <wp:inline distT="0" distB="0" distL="114300" distR="114300">
            <wp:extent cx="5274310" cy="2579370"/>
            <wp:effectExtent l="0" t="0" r="2540" b="1905"/>
            <wp:docPr id="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79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Theme="minorEastAsia" w:hAnsiTheme="minorEastAsia" w:eastAsiaTheme="minorEastAsia" w:cstheme="minorEastAsia"/>
        </w:rPr>
      </w:pPr>
      <w:r>
        <w:rPr>
          <w:rFonts w:hint="eastAsia" w:asciiTheme="minorEastAsia" w:hAnsiTheme="minorEastAsia" w:eastAsiaTheme="minorEastAsia" w:cstheme="minorEastAsia"/>
        </w:rPr>
        <w:drawing>
          <wp:inline distT="0" distB="0" distL="114300" distR="114300">
            <wp:extent cx="5273675" cy="2486660"/>
            <wp:effectExtent l="0" t="0" r="3175" b="8890"/>
            <wp:docPr id="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4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486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numPr>
          <w:ilvl w:val="0"/>
          <w:numId w:val="4"/>
        </w:numPr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安排考场</w:t>
      </w:r>
    </w:p>
    <w:p>
      <w:pPr>
        <w:numPr>
          <w:numId w:val="0"/>
        </w:numPr>
        <w:rPr>
          <w:rFonts w:hint="eastAsia"/>
          <w:lang w:val="en-US" w:eastAsia="zh-Hans"/>
        </w:rPr>
      </w:pPr>
      <w:r>
        <w:rPr>
          <w:rFonts w:hint="eastAsia" w:asciiTheme="minorEastAsia" w:hAnsiTheme="minorEastAsia" w:eastAsiaTheme="minorEastAsia" w:cstheme="minorEastAsia"/>
          <w:lang w:val="en-US" w:eastAsia="zh-CN"/>
        </w:rPr>
        <w:t>标红数据为冲突</w:t>
      </w:r>
      <w:r>
        <w:rPr>
          <w:rFonts w:hint="eastAsia" w:asciiTheme="minorEastAsia" w:hAnsiTheme="minorEastAsia" w:cstheme="minorEastAsia"/>
          <w:lang w:val="en-US" w:eastAsia="zh-CN"/>
        </w:rPr>
        <w:t>考场</w:t>
      </w:r>
    </w:p>
    <w:p>
      <w:pPr>
        <w:rPr>
          <w:rFonts w:hint="eastAsia" w:asciiTheme="minorEastAsia" w:hAnsiTheme="minorEastAsia" w:eastAsiaTheme="minorEastAsia" w:cstheme="minorEastAsia"/>
          <w:sz w:val="22"/>
          <w:szCs w:val="22"/>
          <w:lang w:val="en-US" w:eastAsia="zh-Hans"/>
        </w:rPr>
      </w:pPr>
      <w:r>
        <w:rPr>
          <w:rFonts w:hint="eastAsia" w:asciiTheme="minorEastAsia" w:hAnsiTheme="minorEastAsia" w:eastAsiaTheme="minorEastAsia" w:cstheme="minorEastAsia"/>
        </w:rPr>
        <w:drawing>
          <wp:inline distT="0" distB="0" distL="114300" distR="114300">
            <wp:extent cx="5270500" cy="2437130"/>
            <wp:effectExtent l="0" t="0" r="6350" b="1270"/>
            <wp:docPr id="19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6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437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Theme="minorEastAsia" w:hAnsiTheme="minorEastAsia" w:eastAsiaTheme="minorEastAsia" w:cstheme="minorEastAsia"/>
        </w:rPr>
      </w:pPr>
      <w:r>
        <w:rPr>
          <w:rFonts w:hint="eastAsia" w:asciiTheme="minorEastAsia" w:hAnsiTheme="minorEastAsia" w:eastAsiaTheme="minorEastAsia" w:cstheme="minorEastAsia"/>
        </w:rPr>
        <w:drawing>
          <wp:inline distT="0" distB="0" distL="114300" distR="114300">
            <wp:extent cx="5266690" cy="2931160"/>
            <wp:effectExtent l="0" t="0" r="635" b="2540"/>
            <wp:docPr id="18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5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931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Theme="minorEastAsia" w:hAnsiTheme="minorEastAsia" w:eastAsiaTheme="minorEastAsia" w:cstheme="minorEastAsia"/>
        </w:rPr>
      </w:pPr>
    </w:p>
    <w:p>
      <w:pPr>
        <w:pStyle w:val="4"/>
        <w:bidi w:val="0"/>
        <w:rPr>
          <w:rFonts w:hint="eastAsia" w:asciiTheme="minorEastAsia" w:hAnsiTheme="minorEastAsia" w:eastAsiaTheme="minorEastAsia" w:cstheme="minorEastAsia"/>
          <w:sz w:val="24"/>
          <w:szCs w:val="24"/>
          <w:lang w:eastAsia="zh-Hans"/>
        </w:rPr>
      </w:pP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7.安排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Hans"/>
        </w:rPr>
        <w:t>监考老师</w:t>
      </w:r>
    </w:p>
    <w:p>
      <w:pPr>
        <w:jc w:val="left"/>
        <w:rPr>
          <w:rFonts w:hint="eastAsia" w:asciiTheme="minorEastAsia" w:hAnsiTheme="minorEastAsia" w:eastAsiaTheme="minorEastAsia" w:cstheme="minorEastAsia"/>
          <w:lang w:eastAsia="zh-Hans"/>
        </w:rPr>
      </w:pPr>
      <w:r>
        <w:rPr>
          <w:rFonts w:hint="eastAsia" w:asciiTheme="minorEastAsia" w:hAnsiTheme="minorEastAsia" w:eastAsiaTheme="minorEastAsia" w:cstheme="minorEastAsia"/>
          <w:lang w:val="en-US" w:eastAsia="zh-CN"/>
        </w:rPr>
        <w:t>标红数据为教师冲突数据</w:t>
      </w:r>
      <w:r>
        <w:rPr>
          <w:rFonts w:hint="eastAsia" w:asciiTheme="minorEastAsia" w:hAnsiTheme="minorEastAsia" w:eastAsiaTheme="minorEastAsia" w:cstheme="minorEastAsia"/>
        </w:rPr>
        <w:drawing>
          <wp:inline distT="0" distB="0" distL="114300" distR="114300">
            <wp:extent cx="5274310" cy="2755900"/>
            <wp:effectExtent l="0" t="0" r="2540" b="6350"/>
            <wp:docPr id="24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7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5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Theme="minorEastAsia" w:hAnsiTheme="minorEastAsia" w:cstheme="minorEastAsia"/>
          <w:sz w:val="24"/>
          <w:szCs w:val="24"/>
          <w:lang w:val="en-US" w:eastAsia="zh-CN"/>
        </w:rPr>
      </w:pPr>
    </w:p>
    <w:p>
      <w:pPr>
        <w:pStyle w:val="4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8.可导出考生清单、导出排考汇总表</w:t>
      </w:r>
    </w:p>
    <w:p>
      <w:pPr>
        <w:rPr>
          <w:rFonts w:hint="eastAsia" w:asciiTheme="minorEastAsia" w:hAnsiTheme="minorEastAsia" w:eastAsiaTheme="minorEastAsia" w:cstheme="minorEastAsia"/>
          <w:sz w:val="24"/>
          <w:szCs w:val="24"/>
          <w:lang w:eastAsia="zh-Hans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Hans"/>
        </w:rPr>
        <w:t>设置完成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eastAsia="zh-Hans"/>
        </w:rPr>
        <w:t>：</w:t>
      </w:r>
    </w:p>
    <w:p>
      <w:pPr>
        <w:rPr>
          <w:rFonts w:hint="eastAsia" w:asciiTheme="minorEastAsia" w:hAnsiTheme="minorEastAsia" w:eastAsiaTheme="minorEastAsia" w:cstheme="minorEastAsia"/>
        </w:rPr>
      </w:pPr>
      <w:r>
        <w:drawing>
          <wp:inline distT="0" distB="0" distL="114300" distR="114300">
            <wp:extent cx="5271770" cy="2353310"/>
            <wp:effectExtent l="0" t="0" r="5080" b="8890"/>
            <wp:docPr id="57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图片 8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353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Theme="minorEastAsia" w:hAnsiTheme="minorEastAsia" w:eastAsiaTheme="minorEastAsia" w:cstheme="minorEastAsia"/>
        </w:rPr>
      </w:pPr>
      <w:r>
        <w:rPr>
          <w:rFonts w:hint="eastAsia" w:asciiTheme="minorEastAsia" w:hAnsiTheme="minorEastAsia" w:eastAsiaTheme="minorEastAsia" w:cstheme="minorEastAsia"/>
        </w:rPr>
        <w:drawing>
          <wp:inline distT="0" distB="0" distL="114300" distR="114300">
            <wp:extent cx="5271135" cy="1793240"/>
            <wp:effectExtent l="0" t="0" r="12065" b="10160"/>
            <wp:docPr id="30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25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1793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Theme="minorEastAsia" w:hAnsiTheme="minorEastAsia" w:eastAsiaTheme="minorEastAsia" w:cstheme="minorEastAsia"/>
          <w:sz w:val="24"/>
          <w:szCs w:val="24"/>
          <w:lang w:eastAsia="zh-Hans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Hans"/>
        </w:rPr>
        <w:t>考试科目默认为是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eastAsia="zh-Hans"/>
        </w:rPr>
        <w:t>【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Hans"/>
        </w:rPr>
        <w:t>开考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eastAsia="zh-Hans"/>
        </w:rPr>
        <w:t>】，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Hans"/>
        </w:rPr>
        <w:t>不开考考试科目可设置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eastAsia="zh-Hans"/>
        </w:rPr>
        <w:t>【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Hans"/>
        </w:rPr>
        <w:t>停考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eastAsia="zh-Hans"/>
        </w:rPr>
        <w:t>】，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Hans"/>
        </w:rPr>
        <w:t>是否考试字段为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eastAsia="zh-Hans"/>
        </w:rPr>
        <w:t>【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Hans"/>
        </w:rPr>
        <w:t>否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eastAsia="zh-Hans"/>
        </w:rPr>
        <w:t>】</w:t>
      </w:r>
    </w:p>
    <w:p>
      <w:pPr>
        <w:rPr>
          <w:rFonts w:hint="eastAsia" w:asciiTheme="minorEastAsia" w:hAnsiTheme="minorEastAsia" w:eastAsiaTheme="minorEastAsia" w:cstheme="minorEastAsia"/>
        </w:rPr>
      </w:pPr>
      <w:r>
        <w:rPr>
          <w:rFonts w:hint="eastAsia" w:asciiTheme="minorEastAsia" w:hAnsiTheme="minorEastAsia" w:eastAsiaTheme="minorEastAsia" w:cstheme="minorEastAsia"/>
        </w:rPr>
        <w:drawing>
          <wp:inline distT="0" distB="0" distL="114300" distR="114300">
            <wp:extent cx="5266690" cy="2376805"/>
            <wp:effectExtent l="0" t="0" r="16510" b="10795"/>
            <wp:docPr id="32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27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76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Hans"/>
        </w:rPr>
      </w:pPr>
    </w:p>
    <w:p>
      <w:pPr>
        <w:pStyle w:val="4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9.发布考试</w:t>
      </w:r>
    </w:p>
    <w:p>
      <w:pP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Hans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Hans"/>
        </w:rPr>
        <w:t>确认无误后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eastAsia="zh-Hans"/>
        </w:rPr>
        <w:t>，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Hans"/>
        </w:rPr>
        <w:t>进行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eastAsia="zh-Hans"/>
        </w:rPr>
        <w:t>【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Hans"/>
        </w:rPr>
        <w:t>发布考试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eastAsia="zh-Hans"/>
        </w:rPr>
        <w:t>】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Hans"/>
        </w:rPr>
        <w:t>及成功发布考试科目为“是”的排考结果至学生</w:t>
      </w:r>
    </w:p>
    <w:p>
      <w:pPr>
        <w:rPr>
          <w:rFonts w:hint="eastAsia" w:asciiTheme="minorEastAsia" w:hAnsiTheme="minorEastAsia" w:eastAsiaTheme="minorEastAsia" w:cstheme="minorEastAsia"/>
        </w:rPr>
      </w:pPr>
      <w:r>
        <w:rPr>
          <w:rFonts w:hint="eastAsia" w:asciiTheme="minorEastAsia" w:hAnsiTheme="minorEastAsia" w:eastAsiaTheme="minorEastAsia" w:cstheme="minorEastAsia"/>
        </w:rPr>
        <w:drawing>
          <wp:inline distT="0" distB="0" distL="114300" distR="114300">
            <wp:extent cx="5263515" cy="2518410"/>
            <wp:effectExtent l="0" t="0" r="19685" b="21590"/>
            <wp:docPr id="33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28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2518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bidi w:val="0"/>
        <w:rPr>
          <w:rFonts w:hint="eastAsia" w:asciiTheme="minorEastAsia" w:hAnsiTheme="minorEastAsia" w:eastAsiaTheme="minorEastAsia" w:cstheme="minorEastAsia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lang w:val="en-US" w:eastAsia="zh-CN"/>
        </w:rPr>
        <w:t>学院秘书</w:t>
      </w:r>
    </w:p>
    <w:p>
      <w:pPr>
        <w:pStyle w:val="3"/>
        <w:numPr>
          <w:ilvl w:val="0"/>
          <w:numId w:val="0"/>
        </w:numPr>
        <w:bidi w:val="0"/>
        <w:rPr>
          <w:rFonts w:hint="eastAsia" w:asciiTheme="minorEastAsia" w:hAnsiTheme="minorEastAsia" w:eastAsiaTheme="minorEastAsia" w:cstheme="minorEastAsia"/>
          <w:b/>
          <w:bCs w:val="0"/>
          <w:sz w:val="22"/>
          <w:szCs w:val="22"/>
          <w:lang w:val="en-US" w:eastAsia="zh-Hans"/>
        </w:rPr>
      </w:pPr>
      <w:r>
        <w:rPr>
          <w:rFonts w:hint="eastAsia" w:asciiTheme="minorEastAsia" w:hAnsiTheme="minorEastAsia" w:eastAsiaTheme="minorEastAsia" w:cstheme="minorEastAsia"/>
          <w:b/>
          <w:bCs/>
          <w:sz w:val="28"/>
          <w:szCs w:val="28"/>
          <w:lang w:val="en-US" w:eastAsia="zh-CN"/>
        </w:rPr>
        <w:t>一</w:t>
      </w:r>
      <w:r>
        <w:rPr>
          <w:rFonts w:hint="eastAsia" w:asciiTheme="minorEastAsia" w:hAnsiTheme="minorEastAsia" w:eastAsiaTheme="minorEastAsia" w:cstheme="minorEastAsia"/>
          <w:b/>
          <w:bCs/>
          <w:sz w:val="28"/>
          <w:szCs w:val="28"/>
          <w:lang w:eastAsia="zh-Hans"/>
        </w:rPr>
        <w:t>、</w:t>
      </w:r>
      <w:r>
        <w:rPr>
          <w:rFonts w:hint="eastAsia" w:asciiTheme="minorEastAsia" w:hAnsiTheme="minorEastAsia" w:eastAsiaTheme="minorEastAsia" w:cstheme="minorEastAsia"/>
          <w:lang w:val="en-US" w:eastAsia="zh-CN"/>
        </w:rPr>
        <w:t>排考考场</w:t>
      </w:r>
    </w:p>
    <w:p>
      <w:pPr>
        <w:numPr>
          <w:ilvl w:val="0"/>
          <w:numId w:val="0"/>
        </w:numPr>
        <w:rPr>
          <w:rFonts w:hint="eastAsia" w:asciiTheme="minorEastAsia" w:hAnsiTheme="minorEastAsia" w:eastAsiaTheme="minorEastAsia" w:cstheme="minorEastAsia"/>
          <w:b/>
          <w:bCs w:val="0"/>
          <w:sz w:val="22"/>
          <w:szCs w:val="22"/>
        </w:rPr>
      </w:pPr>
      <w:r>
        <w:rPr>
          <w:rFonts w:hint="eastAsia" w:asciiTheme="minorEastAsia" w:hAnsiTheme="minorEastAsia" w:eastAsiaTheme="minorEastAsia" w:cstheme="minorEastAsia"/>
          <w:b/>
          <w:bCs w:val="0"/>
          <w:sz w:val="22"/>
          <w:szCs w:val="22"/>
          <w:lang w:eastAsia="zh-Hans"/>
        </w:rPr>
        <w:t>1、</w:t>
      </w:r>
      <w:r>
        <w:rPr>
          <w:rFonts w:hint="eastAsia" w:asciiTheme="minorEastAsia" w:hAnsiTheme="minorEastAsia" w:eastAsiaTheme="minorEastAsia" w:cstheme="minorEastAsia"/>
          <w:sz w:val="22"/>
          <w:szCs w:val="22"/>
          <w:lang w:val="en-US" w:eastAsia="zh-CN"/>
        </w:rPr>
        <w:t>排考前首先需要在管理端【培养管理】-【排考管理】-【排考考场】维护考场信息</w:t>
      </w:r>
      <w:r>
        <w:rPr>
          <w:rFonts w:hint="eastAsia" w:asciiTheme="minorEastAsia" w:hAnsiTheme="minorEastAsia" w:eastAsiaTheme="minorEastAsia" w:cstheme="minorEastAsia"/>
          <w:b/>
          <w:bCs w:val="0"/>
          <w:sz w:val="22"/>
          <w:szCs w:val="22"/>
          <w:lang w:eastAsia="zh-Hans"/>
        </w:rPr>
        <w:t>。</w:t>
      </w:r>
    </w:p>
    <w:p>
      <w:pPr>
        <w:rPr>
          <w:rFonts w:hint="eastAsia" w:asciiTheme="minorEastAsia" w:hAnsiTheme="minorEastAsia" w:eastAsiaTheme="minorEastAsia" w:cstheme="minorEastAsia"/>
        </w:rPr>
      </w:pPr>
      <w:r>
        <w:rPr>
          <w:rFonts w:hint="eastAsia" w:asciiTheme="minorEastAsia" w:hAnsiTheme="minorEastAsia" w:eastAsiaTheme="minorEastAsia" w:cstheme="minorEastAsia"/>
        </w:rPr>
        <w:drawing>
          <wp:inline distT="0" distB="0" distL="114300" distR="114300">
            <wp:extent cx="5273040" cy="1861185"/>
            <wp:effectExtent l="0" t="0" r="3810" b="5715"/>
            <wp:docPr id="2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1861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Theme="minorEastAsia" w:hAnsiTheme="minorEastAsia" w:eastAsiaTheme="minorEastAsia" w:cstheme="minorEastAsia"/>
          <w:b/>
          <w:bCs w:val="0"/>
          <w:sz w:val="22"/>
          <w:szCs w:val="22"/>
          <w:lang w:val="en-US" w:eastAsia="zh-Hans"/>
        </w:rPr>
      </w:pPr>
      <w:r>
        <w:rPr>
          <w:rFonts w:hint="eastAsia" w:asciiTheme="minorEastAsia" w:hAnsiTheme="minorEastAsia" w:eastAsiaTheme="minorEastAsia" w:cstheme="minorEastAsia"/>
        </w:rPr>
        <w:drawing>
          <wp:inline distT="0" distB="0" distL="114300" distR="114300">
            <wp:extent cx="5267960" cy="3157220"/>
            <wp:effectExtent l="0" t="0" r="8890" b="5080"/>
            <wp:docPr id="2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3157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numPr>
          <w:ilvl w:val="0"/>
          <w:numId w:val="0"/>
        </w:numPr>
        <w:bidi w:val="0"/>
        <w:rPr>
          <w:rFonts w:hint="eastAsia" w:asciiTheme="minorEastAsia" w:hAnsiTheme="minorEastAsia" w:eastAsiaTheme="minorEastAsia" w:cstheme="minorEastAsia"/>
          <w:lang w:val="en-US" w:eastAsia="zh-Hans"/>
        </w:rPr>
      </w:pPr>
      <w:r>
        <w:rPr>
          <w:rFonts w:hint="eastAsia" w:asciiTheme="minorEastAsia" w:hAnsiTheme="minorEastAsia" w:eastAsiaTheme="minorEastAsia" w:cstheme="minorEastAsia"/>
          <w:b/>
          <w:bCs/>
          <w:sz w:val="28"/>
          <w:szCs w:val="28"/>
          <w:lang w:val="en-US" w:eastAsia="zh-CN"/>
        </w:rPr>
        <w:t>二</w:t>
      </w:r>
      <w:r>
        <w:rPr>
          <w:rFonts w:hint="eastAsia" w:asciiTheme="minorEastAsia" w:hAnsiTheme="minorEastAsia" w:eastAsiaTheme="minorEastAsia" w:cstheme="minorEastAsia"/>
          <w:b/>
          <w:bCs/>
          <w:sz w:val="28"/>
          <w:szCs w:val="28"/>
          <w:lang w:eastAsia="zh-Hans"/>
        </w:rPr>
        <w:t>、</w:t>
      </w:r>
      <w:r>
        <w:rPr>
          <w:rFonts w:hint="eastAsia" w:asciiTheme="minorEastAsia" w:hAnsiTheme="minorEastAsia" w:eastAsiaTheme="minorEastAsia" w:cstheme="minorEastAsia"/>
          <w:lang w:val="en-US" w:eastAsia="zh-CN"/>
        </w:rPr>
        <w:t>排考</w:t>
      </w:r>
      <w:r>
        <w:rPr>
          <w:rFonts w:hint="eastAsia" w:asciiTheme="minorEastAsia" w:hAnsiTheme="minorEastAsia" w:eastAsiaTheme="minorEastAsia" w:cstheme="minorEastAsia"/>
          <w:lang w:val="en-US" w:eastAsia="zh-Hans"/>
        </w:rPr>
        <w:t>管理</w:t>
      </w:r>
    </w:p>
    <w:p>
      <w:pPr>
        <w:pStyle w:val="4"/>
        <w:numPr>
          <w:ilvl w:val="0"/>
          <w:numId w:val="0"/>
        </w:numPr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1.添加考生</w:t>
      </w:r>
    </w:p>
    <w:p>
      <w:pPr>
        <w:numPr>
          <w:ilvl w:val="0"/>
          <w:numId w:val="0"/>
        </w:numPr>
        <w:ind w:leftChars="0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再点击初始化参考学生，将教学班内学生联动过来</w:t>
      </w:r>
    </w:p>
    <w:p>
      <w:pPr>
        <w:rPr>
          <w:rFonts w:hint="eastAsia" w:asciiTheme="minorEastAsia" w:hAnsiTheme="minorEastAsia" w:eastAsiaTheme="minorEastAsia" w:cstheme="minorEastAsia"/>
        </w:rPr>
      </w:pPr>
      <w:r>
        <w:rPr>
          <w:rFonts w:hint="eastAsia" w:asciiTheme="minorEastAsia" w:hAnsiTheme="minorEastAsia" w:eastAsiaTheme="minorEastAsia" w:cstheme="minorEastAsia"/>
        </w:rPr>
        <w:drawing>
          <wp:inline distT="0" distB="0" distL="114300" distR="114300">
            <wp:extent cx="5264785" cy="2630170"/>
            <wp:effectExtent l="0" t="0" r="2540" b="8255"/>
            <wp:docPr id="58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图片 11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630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教学班内没有学生的，也可以手动添加或者批量导入</w:t>
      </w:r>
    </w:p>
    <w:p>
      <w:pP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手动添加：</w:t>
      </w:r>
    </w:p>
    <w:p>
      <w:pPr>
        <w:rPr>
          <w:rFonts w:hint="eastAsia" w:asciiTheme="minorEastAsia" w:hAnsiTheme="minorEastAsia" w:eastAsiaTheme="minorEastAsia" w:cstheme="minorEastAsia"/>
        </w:rPr>
      </w:pPr>
      <w:r>
        <w:rPr>
          <w:rFonts w:hint="eastAsia" w:asciiTheme="minorEastAsia" w:hAnsiTheme="minorEastAsia" w:eastAsiaTheme="minorEastAsia" w:cstheme="minorEastAsia"/>
        </w:rPr>
        <w:drawing>
          <wp:inline distT="0" distB="0" distL="114300" distR="114300">
            <wp:extent cx="5264150" cy="2703195"/>
            <wp:effectExtent l="0" t="0" r="3175" b="1905"/>
            <wp:docPr id="59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图片 12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2703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Theme="minorEastAsia" w:hAnsiTheme="minorEastAsia" w:eastAsiaTheme="minorEastAsia" w:cstheme="minorEastAsia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</w:rPr>
        <w:drawing>
          <wp:inline distT="0" distB="0" distL="114300" distR="114300">
            <wp:extent cx="5270500" cy="1931035"/>
            <wp:effectExtent l="0" t="0" r="6350" b="2540"/>
            <wp:docPr id="60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图片 16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1931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Theme="minorEastAsia" w:hAnsiTheme="minorEastAsia" w:eastAsiaTheme="minorEastAsia" w:cstheme="minorEastAsia"/>
        </w:rPr>
      </w:pPr>
    </w:p>
    <w:p>
      <w:pPr>
        <w:rPr>
          <w:rFonts w:hint="eastAsia" w:asciiTheme="minorEastAsia" w:hAnsiTheme="minorEastAsia" w:eastAsiaTheme="minorEastAsia" w:cstheme="minorEastAsia"/>
        </w:rPr>
      </w:pPr>
      <w:r>
        <w:rPr>
          <w:rFonts w:hint="eastAsia" w:asciiTheme="minorEastAsia" w:hAnsiTheme="minorEastAsia" w:eastAsiaTheme="minorEastAsia" w:cstheme="minorEastAsia"/>
        </w:rPr>
        <w:drawing>
          <wp:inline distT="0" distB="0" distL="114300" distR="114300">
            <wp:extent cx="5267325" cy="3261360"/>
            <wp:effectExtent l="0" t="0" r="0" b="5715"/>
            <wp:docPr id="61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图片 15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261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批量导入</w:t>
      </w:r>
    </w:p>
    <w:p>
      <w:pPr>
        <w:rPr>
          <w:rFonts w:hint="eastAsia" w:asciiTheme="minorEastAsia" w:hAnsiTheme="minorEastAsia" w:eastAsiaTheme="minorEastAsia" w:cstheme="minorEastAsia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</w:rPr>
        <w:drawing>
          <wp:inline distT="0" distB="0" distL="114300" distR="114300">
            <wp:extent cx="5266055" cy="2853055"/>
            <wp:effectExtent l="0" t="0" r="1270" b="4445"/>
            <wp:docPr id="62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图片 17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853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Theme="minorEastAsia" w:hAnsiTheme="minorEastAsia" w:eastAsiaTheme="minorEastAsia" w:cstheme="minorEastAsia"/>
        </w:rPr>
      </w:pPr>
      <w:r>
        <w:rPr>
          <w:rFonts w:hint="eastAsia" w:asciiTheme="minorEastAsia" w:hAnsiTheme="minorEastAsia" w:eastAsiaTheme="minorEastAsia" w:cstheme="minorEastAsia"/>
        </w:rPr>
        <w:drawing>
          <wp:inline distT="0" distB="0" distL="114300" distR="114300">
            <wp:extent cx="5271135" cy="2070100"/>
            <wp:effectExtent l="0" t="0" r="5715" b="6350"/>
            <wp:docPr id="63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图片 18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070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2.安排场次</w:t>
      </w:r>
    </w:p>
    <w:p>
      <w:pP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确定好每一批次的考试科目与考生后，需按照安排场次——地点——监考教师顺序进行排考操作</w:t>
      </w:r>
    </w:p>
    <w:p>
      <w:pP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安排考试场次与考场，也就是安排考试的时间和地点</w:t>
      </w:r>
    </w:p>
    <w:p>
      <w:pP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</w:p>
    <w:p>
      <w:pP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Hans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安排场次如下图：</w:t>
      </w:r>
    </w:p>
    <w:p>
      <w:pPr>
        <w:rPr>
          <w:rFonts w:hint="eastAsia" w:asciiTheme="minorEastAsia" w:hAnsiTheme="minorEastAsia" w:eastAsiaTheme="minorEastAsia" w:cstheme="minorEastAsia"/>
        </w:rPr>
      </w:pPr>
      <w:r>
        <w:rPr>
          <w:rFonts w:hint="eastAsia" w:asciiTheme="minorEastAsia" w:hAnsiTheme="minorEastAsia" w:eastAsiaTheme="minorEastAsia" w:cstheme="minorEastAsia"/>
        </w:rPr>
        <w:drawing>
          <wp:inline distT="0" distB="0" distL="114300" distR="114300">
            <wp:extent cx="5273675" cy="2315845"/>
            <wp:effectExtent l="0" t="0" r="3175" b="8255"/>
            <wp:docPr id="6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图片 2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315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Theme="minorEastAsia" w:hAnsiTheme="minorEastAsia" w:eastAsiaTheme="minorEastAsia" w:cstheme="minorEastAsia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lang w:val="en-US" w:eastAsia="zh-CN"/>
        </w:rPr>
        <w:t>标红数据为冲突场次，点击【查看】可查看冲突详情</w:t>
      </w:r>
    </w:p>
    <w:p>
      <w:pPr>
        <w:rPr>
          <w:rFonts w:hint="eastAsia" w:asciiTheme="minorEastAsia" w:hAnsiTheme="minorEastAsia" w:eastAsiaTheme="minorEastAsia" w:cstheme="minorEastAsia"/>
        </w:rPr>
      </w:pPr>
      <w:r>
        <w:rPr>
          <w:rFonts w:hint="eastAsia" w:asciiTheme="minorEastAsia" w:hAnsiTheme="minorEastAsia" w:eastAsiaTheme="minorEastAsia" w:cstheme="minorEastAsia"/>
        </w:rPr>
        <w:drawing>
          <wp:inline distT="0" distB="0" distL="114300" distR="114300">
            <wp:extent cx="5274310" cy="2579370"/>
            <wp:effectExtent l="0" t="0" r="2540" b="1905"/>
            <wp:docPr id="6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" name="图片 3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79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Theme="minorEastAsia" w:hAnsiTheme="minorEastAsia" w:eastAsiaTheme="minorEastAsia" w:cstheme="minorEastAsia"/>
        </w:rPr>
      </w:pPr>
      <w:r>
        <w:rPr>
          <w:rFonts w:hint="eastAsia" w:asciiTheme="minorEastAsia" w:hAnsiTheme="minorEastAsia" w:eastAsiaTheme="minorEastAsia" w:cstheme="minorEastAsia"/>
        </w:rPr>
        <w:drawing>
          <wp:inline distT="0" distB="0" distL="114300" distR="114300">
            <wp:extent cx="5273675" cy="2486660"/>
            <wp:effectExtent l="0" t="0" r="3175" b="8890"/>
            <wp:docPr id="6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图片 4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486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numPr>
          <w:numId w:val="0"/>
        </w:numPr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3.安排考场</w:t>
      </w:r>
    </w:p>
    <w:p>
      <w:pPr>
        <w:numPr>
          <w:ilvl w:val="0"/>
          <w:numId w:val="0"/>
        </w:numPr>
        <w:rPr>
          <w:rFonts w:hint="eastAsia"/>
          <w:lang w:val="en-US" w:eastAsia="zh-Hans"/>
        </w:rPr>
      </w:pPr>
      <w:r>
        <w:rPr>
          <w:rFonts w:hint="eastAsia" w:asciiTheme="minorEastAsia" w:hAnsiTheme="minorEastAsia" w:eastAsiaTheme="minorEastAsia" w:cstheme="minorEastAsia"/>
          <w:lang w:val="en-US" w:eastAsia="zh-CN"/>
        </w:rPr>
        <w:t>标红数据为冲突</w:t>
      </w:r>
      <w:r>
        <w:rPr>
          <w:rFonts w:hint="eastAsia" w:asciiTheme="minorEastAsia" w:hAnsiTheme="minorEastAsia" w:cstheme="minorEastAsia"/>
          <w:lang w:val="en-US" w:eastAsia="zh-CN"/>
        </w:rPr>
        <w:t>考场</w:t>
      </w:r>
    </w:p>
    <w:p>
      <w:pPr>
        <w:rPr>
          <w:rFonts w:hint="eastAsia" w:asciiTheme="minorEastAsia" w:hAnsiTheme="minorEastAsia" w:eastAsiaTheme="minorEastAsia" w:cstheme="minorEastAsia"/>
          <w:sz w:val="22"/>
          <w:szCs w:val="22"/>
          <w:lang w:val="en-US" w:eastAsia="zh-Hans"/>
        </w:rPr>
      </w:pPr>
      <w:r>
        <w:rPr>
          <w:rFonts w:hint="eastAsia" w:asciiTheme="minorEastAsia" w:hAnsiTheme="minorEastAsia" w:eastAsiaTheme="minorEastAsia" w:cstheme="minorEastAsia"/>
        </w:rPr>
        <w:drawing>
          <wp:inline distT="0" distB="0" distL="114300" distR="114300">
            <wp:extent cx="5270500" cy="2437130"/>
            <wp:effectExtent l="0" t="0" r="6350" b="1270"/>
            <wp:docPr id="67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" name="图片 6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437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Theme="minorEastAsia" w:hAnsiTheme="minorEastAsia" w:eastAsiaTheme="minorEastAsia" w:cstheme="minorEastAsia"/>
        </w:rPr>
      </w:pPr>
      <w:r>
        <w:rPr>
          <w:rFonts w:hint="eastAsia" w:asciiTheme="minorEastAsia" w:hAnsiTheme="minorEastAsia" w:eastAsiaTheme="minorEastAsia" w:cstheme="minorEastAsia"/>
        </w:rPr>
        <w:drawing>
          <wp:inline distT="0" distB="0" distL="114300" distR="114300">
            <wp:extent cx="5266690" cy="2931160"/>
            <wp:effectExtent l="0" t="0" r="635" b="2540"/>
            <wp:docPr id="68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图片 5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931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Theme="minorEastAsia" w:hAnsiTheme="minorEastAsia" w:eastAsiaTheme="minorEastAsia" w:cstheme="minorEastAsia"/>
        </w:rPr>
      </w:pPr>
    </w:p>
    <w:p>
      <w:pPr>
        <w:pStyle w:val="4"/>
        <w:bidi w:val="0"/>
        <w:rPr>
          <w:rFonts w:hint="eastAsia" w:asciiTheme="minorEastAsia" w:hAnsiTheme="minorEastAsia" w:eastAsiaTheme="minorEastAsia" w:cstheme="minorEastAsia"/>
          <w:sz w:val="24"/>
          <w:szCs w:val="24"/>
          <w:lang w:eastAsia="zh-Hans"/>
        </w:rPr>
      </w:pP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4.安排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Hans"/>
        </w:rPr>
        <w:t>监考老师</w:t>
      </w:r>
    </w:p>
    <w:p>
      <w:pPr>
        <w:jc w:val="left"/>
        <w:rPr>
          <w:rFonts w:hint="eastAsia" w:asciiTheme="minorEastAsia" w:hAnsiTheme="minorEastAsia" w:eastAsiaTheme="minorEastAsia" w:cstheme="minorEastAsia"/>
          <w:lang w:eastAsia="zh-Hans"/>
        </w:rPr>
      </w:pPr>
      <w:r>
        <w:rPr>
          <w:rFonts w:hint="eastAsia" w:asciiTheme="minorEastAsia" w:hAnsiTheme="minorEastAsia" w:eastAsiaTheme="minorEastAsia" w:cstheme="minorEastAsia"/>
          <w:lang w:val="en-US" w:eastAsia="zh-CN"/>
        </w:rPr>
        <w:t>标红数据为教师冲突数据</w:t>
      </w:r>
      <w:r>
        <w:rPr>
          <w:rFonts w:hint="eastAsia" w:asciiTheme="minorEastAsia" w:hAnsiTheme="minorEastAsia" w:eastAsiaTheme="minorEastAsia" w:cstheme="minorEastAsia"/>
        </w:rPr>
        <w:drawing>
          <wp:inline distT="0" distB="0" distL="114300" distR="114300">
            <wp:extent cx="5274310" cy="2755900"/>
            <wp:effectExtent l="0" t="0" r="2540" b="6350"/>
            <wp:docPr id="69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" name="图片 7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5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Theme="minorEastAsia" w:hAnsiTheme="minorEastAsia" w:cstheme="minorEastAsia"/>
          <w:sz w:val="24"/>
          <w:szCs w:val="24"/>
          <w:lang w:val="en-US" w:eastAsia="zh-CN"/>
        </w:rPr>
      </w:pPr>
    </w:p>
    <w:p>
      <w:pPr>
        <w:pStyle w:val="4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5.可导出考生清单、导出排考汇总表</w:t>
      </w:r>
    </w:p>
    <w:p>
      <w:pPr>
        <w:rPr>
          <w:rFonts w:hint="eastAsia" w:asciiTheme="minorEastAsia" w:hAnsiTheme="minorEastAsia" w:eastAsiaTheme="minorEastAsia" w:cstheme="minorEastAsia"/>
          <w:sz w:val="24"/>
          <w:szCs w:val="24"/>
          <w:lang w:eastAsia="zh-Hans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Hans"/>
        </w:rPr>
        <w:t>设置完成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eastAsia="zh-Hans"/>
        </w:rPr>
        <w:t>：</w:t>
      </w:r>
    </w:p>
    <w:p>
      <w:pPr>
        <w:rPr>
          <w:rFonts w:hint="eastAsia" w:asciiTheme="minorEastAsia" w:hAnsiTheme="minorEastAsia" w:eastAsiaTheme="minorEastAsia" w:cstheme="minorEastAsia"/>
        </w:rPr>
      </w:pPr>
      <w:r>
        <w:drawing>
          <wp:inline distT="0" distB="0" distL="114300" distR="114300">
            <wp:extent cx="5271770" cy="2353310"/>
            <wp:effectExtent l="0" t="0" r="5080" b="8890"/>
            <wp:docPr id="70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图片 8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353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Theme="minorEastAsia" w:hAnsiTheme="minorEastAsia" w:eastAsiaTheme="minorEastAsia" w:cstheme="minorEastAsia"/>
        </w:rPr>
      </w:pPr>
      <w:r>
        <w:rPr>
          <w:rFonts w:hint="eastAsia" w:asciiTheme="minorEastAsia" w:hAnsiTheme="minorEastAsia" w:eastAsiaTheme="minorEastAsia" w:cstheme="minorEastAsia"/>
        </w:rPr>
        <w:drawing>
          <wp:inline distT="0" distB="0" distL="114300" distR="114300">
            <wp:extent cx="5271135" cy="1793240"/>
            <wp:effectExtent l="0" t="0" r="5715" b="6985"/>
            <wp:docPr id="71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" name="图片 25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1793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Theme="minorEastAsia" w:hAnsiTheme="minorEastAsia" w:eastAsiaTheme="minorEastAsia" w:cstheme="minorEastAsia"/>
          <w:sz w:val="24"/>
          <w:szCs w:val="24"/>
          <w:lang w:eastAsia="zh-Hans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Hans"/>
        </w:rPr>
        <w:t>考试科目默认为是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eastAsia="zh-Hans"/>
        </w:rPr>
        <w:t>【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Hans"/>
        </w:rPr>
        <w:t>开考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eastAsia="zh-Hans"/>
        </w:rPr>
        <w:t>】，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Hans"/>
        </w:rPr>
        <w:t>不开考考试科目可设置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eastAsia="zh-Hans"/>
        </w:rPr>
        <w:t>【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Hans"/>
        </w:rPr>
        <w:t>停考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eastAsia="zh-Hans"/>
        </w:rPr>
        <w:t>】，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Hans"/>
        </w:rPr>
        <w:t>是否考试字段为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eastAsia="zh-Hans"/>
        </w:rPr>
        <w:t>【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Hans"/>
        </w:rPr>
        <w:t>否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eastAsia="zh-Hans"/>
        </w:rPr>
        <w:t>】</w:t>
      </w:r>
    </w:p>
    <w:p>
      <w:pPr>
        <w:rPr>
          <w:rFonts w:hint="eastAsia" w:asciiTheme="minorEastAsia" w:hAnsiTheme="minorEastAsia" w:eastAsiaTheme="minorEastAsia" w:cstheme="minorEastAsia"/>
        </w:rPr>
      </w:pPr>
      <w:bookmarkStart w:id="0" w:name="_GoBack"/>
      <w:r>
        <w:rPr>
          <w:rFonts w:hint="eastAsia" w:asciiTheme="minorEastAsia" w:hAnsiTheme="minorEastAsia" w:eastAsiaTheme="minorEastAsia" w:cstheme="minorEastAsia"/>
        </w:rPr>
        <w:drawing>
          <wp:inline distT="0" distB="0" distL="114300" distR="114300">
            <wp:extent cx="5663565" cy="2555875"/>
            <wp:effectExtent l="0" t="0" r="3810" b="6350"/>
            <wp:docPr id="72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" name="图片 27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663565" cy="2555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>
      <w:pP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Hans"/>
        </w:rPr>
      </w:pPr>
    </w:p>
    <w:p>
      <w:pPr>
        <w:pStyle w:val="2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学生</w:t>
      </w:r>
    </w:p>
    <w:p>
      <w:pPr>
        <w:numPr>
          <w:ilvl w:val="0"/>
          <w:numId w:val="5"/>
        </w:numPr>
        <w:ind w:left="0" w:leftChars="0" w:firstLine="0" w:firstLineChars="0"/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Hans"/>
        </w:rPr>
      </w:pPr>
      <w:r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Hans"/>
        </w:rPr>
        <w:t>学生排考结果查询</w:t>
      </w:r>
    </w:p>
    <w:p>
      <w:pPr>
        <w:numPr>
          <w:ilvl w:val="0"/>
          <w:numId w:val="0"/>
        </w:numPr>
        <w:ind w:leftChars="0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Hans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Hans"/>
        </w:rPr>
        <w:t>位置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eastAsia="zh-Hans"/>
        </w:rPr>
        <w:t>：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Hans"/>
        </w:rPr>
        <w:t>个人空间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eastAsia="zh-Hans"/>
        </w:rPr>
        <w:t>-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Hans"/>
        </w:rPr>
        <w:t>我的考试</w:t>
      </w:r>
    </w:p>
    <w:p>
      <w:pPr>
        <w:rPr>
          <w:rFonts w:hint="eastAsia" w:asciiTheme="minorEastAsia" w:hAnsiTheme="minorEastAsia" w:eastAsiaTheme="minorEastAsia" w:cstheme="minorEastAsia"/>
        </w:rPr>
      </w:pPr>
      <w:r>
        <w:rPr>
          <w:rFonts w:hint="eastAsia" w:asciiTheme="minorEastAsia" w:hAnsiTheme="minorEastAsia" w:eastAsiaTheme="minorEastAsia" w:cstheme="minorEastAsia"/>
        </w:rPr>
        <w:drawing>
          <wp:inline distT="0" distB="0" distL="114300" distR="114300">
            <wp:extent cx="5266690" cy="2357755"/>
            <wp:effectExtent l="0" t="0" r="16510" b="4445"/>
            <wp:docPr id="34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29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57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Theme="minorEastAsia" w:hAnsiTheme="minorEastAsia" w:eastAsiaTheme="minorEastAsia" w:cstheme="minorEastAsia"/>
        </w:rPr>
      </w:pPr>
      <w:r>
        <w:rPr>
          <w:rFonts w:hint="eastAsia" w:asciiTheme="minorEastAsia" w:hAnsiTheme="minorEastAsia" w:eastAsiaTheme="minorEastAsia" w:cstheme="minorEastAsia"/>
        </w:rPr>
        <w:drawing>
          <wp:inline distT="0" distB="0" distL="114300" distR="114300">
            <wp:extent cx="5267325" cy="1828165"/>
            <wp:effectExtent l="0" t="0" r="15875" b="635"/>
            <wp:docPr id="35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0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1828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Theme="minorEastAsia" w:hAnsiTheme="minorEastAsia" w:eastAsiaTheme="minorEastAsia" w:cstheme="minorEastAsia"/>
          <w:b/>
          <w:bCs w:val="0"/>
          <w:sz w:val="22"/>
          <w:szCs w:val="22"/>
          <w:lang w:val="en-US" w:eastAsia="zh-Hans"/>
        </w:rPr>
      </w:pPr>
    </w:p>
    <w:p>
      <w:pPr>
        <w:pStyle w:val="2"/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监考老师</w:t>
      </w:r>
    </w:p>
    <w:p>
      <w:pPr>
        <w:numPr>
          <w:ilvl w:val="0"/>
          <w:numId w:val="5"/>
        </w:numPr>
        <w:ind w:left="0" w:leftChars="0" w:firstLine="0" w:firstLineChars="0"/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Hans"/>
        </w:rPr>
      </w:pPr>
      <w:r>
        <w:rPr>
          <w:rFonts w:hint="eastAsia" w:asciiTheme="minorEastAsia" w:hAnsiTheme="minorEastAsia" w:cstheme="minorEastAsia"/>
          <w:sz w:val="28"/>
          <w:szCs w:val="28"/>
          <w:lang w:val="en-US" w:eastAsia="zh-CN"/>
        </w:rPr>
        <w:t>监考老师</w:t>
      </w:r>
      <w:r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Hans"/>
        </w:rPr>
        <w:t>排考结果查询</w:t>
      </w:r>
    </w:p>
    <w:p>
      <w:pPr>
        <w:numPr>
          <w:ilvl w:val="0"/>
          <w:numId w:val="0"/>
        </w:numPr>
        <w:ind w:leftChars="0"/>
        <w:rPr>
          <w:rFonts w:hint="default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Hans"/>
        </w:rPr>
        <w:t>位置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eastAsia="zh-Hans"/>
        </w:rPr>
        <w:t>：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Hans"/>
        </w:rPr>
        <w:t>个人空间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eastAsia="zh-Hans"/>
        </w:rPr>
        <w:t>-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功能模块—监考查询</w:t>
      </w: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71135" cy="2811145"/>
            <wp:effectExtent l="0" t="0" r="5715" b="8255"/>
            <wp:docPr id="73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" name="图片 9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811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 w:asciiTheme="minorEastAsia" w:hAnsiTheme="minorEastAsia" w:cstheme="minorEastAsia"/>
          <w:b/>
          <w:bCs w:val="0"/>
          <w:sz w:val="22"/>
          <w:szCs w:val="22"/>
          <w:lang w:val="en-US" w:eastAsia="zh-CN"/>
        </w:rPr>
      </w:pPr>
    </w:p>
    <w:p>
      <w:pPr>
        <w:rPr>
          <w:rFonts w:hint="eastAsia" w:asciiTheme="minorEastAsia" w:hAnsiTheme="minorEastAsia" w:eastAsiaTheme="minorEastAsia" w:cstheme="minorEastAsia"/>
          <w:b/>
          <w:bCs w:val="0"/>
          <w:sz w:val="22"/>
          <w:szCs w:val="22"/>
        </w:rPr>
      </w:pPr>
    </w:p>
    <w:p>
      <w:pPr>
        <w:rPr>
          <w:rFonts w:hint="eastAsia" w:asciiTheme="minorEastAsia" w:hAnsiTheme="minorEastAsia" w:eastAsiaTheme="minorEastAsia" w:cstheme="minorEastAsia"/>
          <w:b/>
          <w:bCs w:val="0"/>
          <w:sz w:val="22"/>
          <w:szCs w:val="22"/>
        </w:rPr>
      </w:pPr>
    </w:p>
    <w:p>
      <w:pPr>
        <w:rPr>
          <w:rFonts w:hint="eastAsia" w:asciiTheme="minorEastAsia" w:hAnsiTheme="minorEastAsia" w:eastAsiaTheme="minorEastAsia" w:cstheme="minorEastAsia"/>
          <w:b/>
          <w:bCs w:val="0"/>
          <w:sz w:val="22"/>
          <w:szCs w:val="22"/>
        </w:rPr>
      </w:pPr>
    </w:p>
    <w:p>
      <w:pPr>
        <w:rPr>
          <w:rFonts w:hint="eastAsia" w:asciiTheme="minorEastAsia" w:hAnsiTheme="minorEastAsia" w:eastAsiaTheme="minorEastAsia" w:cstheme="minorEastAsia"/>
          <w:b/>
          <w:bCs w:val="0"/>
          <w:sz w:val="22"/>
          <w:szCs w:val="22"/>
        </w:rPr>
      </w:pPr>
    </w:p>
    <w:p>
      <w:pPr>
        <w:rPr>
          <w:rFonts w:hint="eastAsia" w:asciiTheme="minorEastAsia" w:hAnsiTheme="minorEastAsia" w:eastAsiaTheme="minorEastAsia" w:cstheme="minorEastAsia"/>
          <w:b/>
          <w:bCs w:val="0"/>
          <w:sz w:val="22"/>
          <w:szCs w:val="22"/>
        </w:rPr>
      </w:pPr>
    </w:p>
    <w:p>
      <w:pPr>
        <w:rPr>
          <w:rFonts w:hint="eastAsia" w:asciiTheme="minorEastAsia" w:hAnsiTheme="minorEastAsia" w:eastAsiaTheme="minorEastAsia" w:cstheme="minorEastAsia"/>
          <w:b/>
          <w:bCs w:val="0"/>
          <w:sz w:val="22"/>
          <w:szCs w:val="22"/>
        </w:rPr>
      </w:pPr>
    </w:p>
    <w:p>
      <w:pPr>
        <w:numPr>
          <w:ilvl w:val="0"/>
          <w:numId w:val="0"/>
        </w:numPr>
        <w:rPr>
          <w:rFonts w:hint="eastAsia" w:asciiTheme="minorEastAsia" w:hAnsiTheme="minorEastAsia" w:eastAsiaTheme="minorEastAsia" w:cstheme="minorEastAsia"/>
          <w:b/>
          <w:bCs w:val="0"/>
          <w:sz w:val="22"/>
          <w:szCs w:val="22"/>
          <w:lang w:eastAsia="zh-Hans"/>
        </w:rPr>
      </w:pPr>
    </w:p>
    <w:p>
      <w:pPr>
        <w:rPr>
          <w:rFonts w:hint="eastAsia" w:asciiTheme="minorEastAsia" w:hAnsiTheme="minorEastAsia" w:eastAsiaTheme="minorEastAsia" w:cstheme="minorEastAsia"/>
          <w:b/>
          <w:bCs w:val="0"/>
          <w:sz w:val="22"/>
          <w:szCs w:val="22"/>
        </w:rPr>
      </w:pPr>
    </w:p>
    <w:p>
      <w:pPr>
        <w:rPr>
          <w:rFonts w:hint="eastAsia" w:asciiTheme="minorEastAsia" w:hAnsiTheme="minorEastAsia" w:eastAsiaTheme="minorEastAsia" w:cstheme="minorEastAsia"/>
          <w:b/>
          <w:bCs w:val="0"/>
          <w:sz w:val="22"/>
          <w:szCs w:val="22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0"/>
    <w:family w:val="modern"/>
    <w:pitch w:val="default"/>
    <w:sig w:usb0="E0002EFF" w:usb1="C000785B" w:usb2="00000009" w:usb3="00000000" w:csb0="400001FF" w:csb1="FFFF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  <w:font w:name="Wingdings">
    <w:panose1 w:val="05000000000000000000"/>
    <w:charset w:val="00"/>
    <w:family w:val="auto"/>
    <w:pitch w:val="default"/>
    <w:sig w:usb0="00000000" w:usb1="00000000" w:usb2="00000000" w:usb3="00000000" w:csb0="80000000" w:csb1="00000000"/>
  </w:font>
  <w:font w:name="Calibri Light">
    <w:panose1 w:val="020F0302020204030204"/>
    <w:charset w:val="00"/>
    <w:family w:val="auto"/>
    <w:pitch w:val="default"/>
    <w:sig w:usb0="E4002EFF" w:usb1="C2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870EC67D"/>
    <w:multiLevelType w:val="singleLevel"/>
    <w:tmpl w:val="870EC67D"/>
    <w:lvl w:ilvl="0" w:tentative="0">
      <w:start w:val="2"/>
      <w:numFmt w:val="decimal"/>
      <w:lvlText w:val="%1."/>
      <w:lvlJc w:val="left"/>
      <w:pPr>
        <w:tabs>
          <w:tab w:val="left" w:pos="312"/>
        </w:tabs>
      </w:pPr>
    </w:lvl>
  </w:abstractNum>
  <w:abstractNum w:abstractNumId="1">
    <w:nsid w:val="A220C57A"/>
    <w:multiLevelType w:val="singleLevel"/>
    <w:tmpl w:val="A220C57A"/>
    <w:lvl w:ilvl="0" w:tentative="0">
      <w:start w:val="6"/>
      <w:numFmt w:val="decimal"/>
      <w:lvlText w:val="%1."/>
      <w:lvlJc w:val="left"/>
      <w:pPr>
        <w:tabs>
          <w:tab w:val="left" w:pos="312"/>
        </w:tabs>
      </w:pPr>
    </w:lvl>
  </w:abstractNum>
  <w:abstractNum w:abstractNumId="2">
    <w:nsid w:val="BDFFCC9E"/>
    <w:multiLevelType w:val="singleLevel"/>
    <w:tmpl w:val="BDFFCC9E"/>
    <w:lvl w:ilvl="0" w:tentative="0">
      <w:start w:val="1"/>
      <w:numFmt w:val="decimal"/>
      <w:suff w:val="nothing"/>
      <w:lvlText w:val="%1、"/>
      <w:lvlJc w:val="left"/>
    </w:lvl>
  </w:abstractNum>
  <w:abstractNum w:abstractNumId="3">
    <w:nsid w:val="28000D26"/>
    <w:multiLevelType w:val="singleLevel"/>
    <w:tmpl w:val="28000D26"/>
    <w:lvl w:ilvl="0" w:tentative="0">
      <w:start w:val="1"/>
      <w:numFmt w:val="bullet"/>
      <w:lvlText w:val="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4">
    <w:nsid w:val="778BEFA6"/>
    <w:multiLevelType w:val="singleLevel"/>
    <w:tmpl w:val="778BEFA6"/>
    <w:lvl w:ilvl="0" w:tentative="0">
      <w:start w:val="1"/>
      <w:numFmt w:val="bullet"/>
      <w:lvlText w:val=""/>
      <w:lvlJc w:val="left"/>
      <w:pPr>
        <w:ind w:left="420" w:hanging="420"/>
      </w:pPr>
      <w:rPr>
        <w:rFonts w:hint="default" w:ascii="Wingdings" w:hAnsi="Wingdings"/>
      </w:rPr>
    </w:lvl>
  </w:abstractNum>
  <w:num w:numId="1">
    <w:abstractNumId w:val="2"/>
  </w:num>
  <w:num w:numId="2">
    <w:abstractNumId w:val="3"/>
  </w:num>
  <w:num w:numId="3">
    <w:abstractNumId w:val="0"/>
  </w:num>
  <w:num w:numId="4">
    <w:abstractNumId w:val="1"/>
  </w:num>
  <w:num w:numId="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WI5YWM5YjZmODIyMzUwNjRlZGZiZDIwYTNkYjM0ZjIifQ=="/>
  </w:docVars>
  <w:rsids>
    <w:rsidRoot w:val="9D5BFB0F"/>
    <w:rsid w:val="05BE3D95"/>
    <w:rsid w:val="05EC0902"/>
    <w:rsid w:val="06E65352"/>
    <w:rsid w:val="09DC0C8E"/>
    <w:rsid w:val="0E2235F1"/>
    <w:rsid w:val="0FFD0E88"/>
    <w:rsid w:val="127A1044"/>
    <w:rsid w:val="1CF0262F"/>
    <w:rsid w:val="1F4153C3"/>
    <w:rsid w:val="2601765A"/>
    <w:rsid w:val="2BE71700"/>
    <w:rsid w:val="2E6F0E79"/>
    <w:rsid w:val="30E738F1"/>
    <w:rsid w:val="32472899"/>
    <w:rsid w:val="3F5D33CE"/>
    <w:rsid w:val="43106CD7"/>
    <w:rsid w:val="44D51F86"/>
    <w:rsid w:val="4EF23735"/>
    <w:rsid w:val="4FAA4C5C"/>
    <w:rsid w:val="54A506C8"/>
    <w:rsid w:val="5DBD4980"/>
    <w:rsid w:val="5EDE2686"/>
    <w:rsid w:val="7D6C2781"/>
    <w:rsid w:val="7EDBB78C"/>
    <w:rsid w:val="7EFF073C"/>
    <w:rsid w:val="7F2257ED"/>
    <w:rsid w:val="7FA794FF"/>
    <w:rsid w:val="7FBF2E18"/>
    <w:rsid w:val="9D5BFB0F"/>
    <w:rsid w:val="B873BAE7"/>
    <w:rsid w:val="BF783150"/>
    <w:rsid w:val="C57E4EC1"/>
    <w:rsid w:val="EBEB494A"/>
    <w:rsid w:val="F4DE1081"/>
    <w:rsid w:val="FFDFE4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semiHidden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Ascii" w:hAnsiTheme="minorAscii" w:eastAsiaTheme="minorEastAsia" w:cstheme="minorBidi"/>
      <w:kern w:val="2"/>
      <w:sz w:val="24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="340" w:beforeLines="0" w:beforeAutospacing="0" w:after="330" w:afterLines="0" w:afterAutospacing="0" w:line="576" w:lineRule="auto"/>
      <w:outlineLvl w:val="0"/>
    </w:pPr>
    <w:rPr>
      <w:b/>
      <w:kern w:val="44"/>
      <w:sz w:val="44"/>
    </w:rPr>
  </w:style>
  <w:style w:type="paragraph" w:styleId="3">
    <w:name w:val="heading 2"/>
    <w:basedOn w:val="1"/>
    <w:next w:val="1"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1"/>
    </w:pPr>
    <w:rPr>
      <w:rFonts w:ascii="Arial" w:hAnsi="Arial" w:eastAsia="黑体"/>
      <w:b/>
      <w:sz w:val="32"/>
    </w:rPr>
  </w:style>
  <w:style w:type="paragraph" w:styleId="4">
    <w:name w:val="heading 3"/>
    <w:basedOn w:val="1"/>
    <w:next w:val="1"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2"/>
    </w:pPr>
    <w:rPr>
      <w:b/>
      <w:sz w:val="32"/>
    </w:rPr>
  </w:style>
  <w:style w:type="paragraph" w:styleId="5">
    <w:name w:val="heading 4"/>
    <w:basedOn w:val="1"/>
    <w:next w:val="1"/>
    <w:unhideWhenUsed/>
    <w:qFormat/>
    <w:uiPriority w:val="0"/>
    <w:pPr>
      <w:keepNext/>
      <w:keepLines/>
      <w:spacing w:before="280" w:beforeLines="0" w:beforeAutospacing="0" w:after="290" w:afterLines="0" w:afterAutospacing="0" w:line="372" w:lineRule="auto"/>
      <w:outlineLvl w:val="3"/>
    </w:pPr>
    <w:rPr>
      <w:rFonts w:ascii="Arial" w:hAnsi="Arial" w:eastAsia="黑体"/>
      <w:b/>
      <w:sz w:val="28"/>
    </w:rPr>
  </w:style>
  <w:style w:type="character" w:default="1" w:styleId="7">
    <w:name w:val="Default Paragraph Font"/>
    <w:semiHidden/>
    <w:qFormat/>
    <w:uiPriority w:val="0"/>
  </w:style>
  <w:style w:type="table" w:default="1" w:styleId="6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styleId="8">
    <w:name w:val="Hyperlink"/>
    <w:basedOn w:val="7"/>
    <w:qFormat/>
    <w:uiPriority w:val="0"/>
    <w:rPr>
      <w:color w:val="0000FF"/>
      <w:u w:val="singl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8" Type="http://schemas.openxmlformats.org/officeDocument/2006/relationships/fontTable" Target="fontTable.xml"/><Relationship Id="rId37" Type="http://schemas.openxmlformats.org/officeDocument/2006/relationships/numbering" Target="numbering.xml"/><Relationship Id="rId36" Type="http://schemas.openxmlformats.org/officeDocument/2006/relationships/image" Target="media/image33.png"/><Relationship Id="rId35" Type="http://schemas.openxmlformats.org/officeDocument/2006/relationships/image" Target="media/image32.png"/><Relationship Id="rId34" Type="http://schemas.openxmlformats.org/officeDocument/2006/relationships/image" Target="media/image31.png"/><Relationship Id="rId33" Type="http://schemas.openxmlformats.org/officeDocument/2006/relationships/image" Target="media/image30.png"/><Relationship Id="rId32" Type="http://schemas.openxmlformats.org/officeDocument/2006/relationships/image" Target="media/image29.png"/><Relationship Id="rId31" Type="http://schemas.openxmlformats.org/officeDocument/2006/relationships/image" Target="media/image28.png"/><Relationship Id="rId30" Type="http://schemas.openxmlformats.org/officeDocument/2006/relationships/image" Target="media/image27.png"/><Relationship Id="rId3" Type="http://schemas.openxmlformats.org/officeDocument/2006/relationships/theme" Target="theme/theme1.xml"/><Relationship Id="rId29" Type="http://schemas.openxmlformats.org/officeDocument/2006/relationships/image" Target="media/image26.png"/><Relationship Id="rId28" Type="http://schemas.openxmlformats.org/officeDocument/2006/relationships/image" Target="media/image25.png"/><Relationship Id="rId27" Type="http://schemas.openxmlformats.org/officeDocument/2006/relationships/image" Target="media/image24.png"/><Relationship Id="rId26" Type="http://schemas.openxmlformats.org/officeDocument/2006/relationships/image" Target="media/image23.png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12</Pages>
  <Words>859</Words>
  <Characters>893</Characters>
  <Lines>0</Lines>
  <Paragraphs>0</Paragraphs>
  <TotalTime>7</TotalTime>
  <ScaleCrop>false</ScaleCrop>
  <LinksUpToDate>false</LinksUpToDate>
  <CharactersWithSpaces>902</CharactersWithSpaces>
  <Application>WPS Office_12.1.0.15990_F1E327BC-269C-435d-A152-05C5408002CA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2023-01-13T12:50:00Z</dcterms:created>
  <dc:creator>curly_pp</dc:creator>
  <cp:lastModifiedBy>韩锐</cp:lastModifiedBy>
  <dcterms:modified xsi:type="dcterms:W3CDTF">2023-11-27T11:39:43Z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2052-12.1.0.15990</vt:lpwstr>
  </property>
  <property fmtid="{D5CDD505-2E9C-101B-9397-08002B2CF9AE}" pid="3" name="ICV">
    <vt:lpwstr>74B6C448B11457FE79AA11656A5D4ECC</vt:lpwstr>
  </property>
</Properties>
</file>